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6D" w:rsidRPr="001E416D" w:rsidRDefault="001E416D" w:rsidP="001E416D">
      <w:pPr>
        <w:spacing w:after="240" w:line="200" w:lineRule="atLeast"/>
        <w:rPr>
          <w:b/>
          <w:sz w:val="28"/>
          <w:lang w:val="it-IT"/>
        </w:rPr>
      </w:pPr>
      <w:r w:rsidRPr="001E416D">
        <w:rPr>
          <w:b/>
          <w:sz w:val="28"/>
          <w:lang w:val="it-IT"/>
        </w:rPr>
        <w:t>Motocompressore "</w:t>
      </w:r>
      <w:proofErr w:type="spellStart"/>
      <w:r w:rsidRPr="001E416D">
        <w:rPr>
          <w:b/>
          <w:sz w:val="28"/>
          <w:lang w:val="it-IT"/>
        </w:rPr>
        <w:t>Mobilair</w:t>
      </w:r>
      <w:proofErr w:type="spellEnd"/>
      <w:r w:rsidRPr="001E416D">
        <w:rPr>
          <w:b/>
          <w:sz w:val="28"/>
          <w:lang w:val="it-IT"/>
        </w:rPr>
        <w:t xml:space="preserve"> M 27" con cappottatura in polietilene e generatore</w:t>
      </w:r>
    </w:p>
    <w:p w:rsidR="001E416D" w:rsidRPr="001E416D" w:rsidRDefault="001E416D" w:rsidP="001E416D">
      <w:pPr>
        <w:spacing w:after="240" w:line="200" w:lineRule="atLeast"/>
        <w:rPr>
          <w:b/>
          <w:sz w:val="52"/>
          <w:szCs w:val="52"/>
          <w:lang w:val="it-IT"/>
        </w:rPr>
      </w:pPr>
      <w:r w:rsidRPr="001E416D">
        <w:rPr>
          <w:b/>
          <w:sz w:val="52"/>
          <w:szCs w:val="52"/>
          <w:lang w:val="it-IT"/>
        </w:rPr>
        <w:t>M 27: il potente compressore tuttofare</w:t>
      </w:r>
    </w:p>
    <w:p w:rsidR="001E416D" w:rsidRPr="001E416D" w:rsidRDefault="001E416D" w:rsidP="001E416D">
      <w:pPr>
        <w:spacing w:after="240" w:line="200" w:lineRule="atLeast"/>
        <w:rPr>
          <w:b/>
          <w:spacing w:val="-6"/>
          <w:szCs w:val="24"/>
          <w:lang w:val="it-IT"/>
        </w:rPr>
      </w:pPr>
      <w:r w:rsidRPr="001E416D">
        <w:rPr>
          <w:b/>
          <w:spacing w:val="-6"/>
          <w:szCs w:val="24"/>
          <w:lang w:val="it-IT"/>
        </w:rPr>
        <w:t xml:space="preserve">Maneggevole, leggero, potente ed efficiente – queste le caratteristiche salienti del motocompressore </w:t>
      </w:r>
      <w:proofErr w:type="spellStart"/>
      <w:r w:rsidRPr="001E416D">
        <w:rPr>
          <w:b/>
          <w:spacing w:val="-6"/>
          <w:szCs w:val="24"/>
          <w:lang w:val="it-IT"/>
        </w:rPr>
        <w:t>Mobilair</w:t>
      </w:r>
      <w:proofErr w:type="spellEnd"/>
      <w:r w:rsidRPr="001E416D">
        <w:rPr>
          <w:b/>
          <w:spacing w:val="-6"/>
          <w:szCs w:val="24"/>
          <w:lang w:val="it-IT"/>
        </w:rPr>
        <w:t xml:space="preserve"> M 27. Con una portata di 2,6 m³/</w:t>
      </w:r>
      <w:proofErr w:type="spellStart"/>
      <w:r w:rsidRPr="001E416D">
        <w:rPr>
          <w:b/>
          <w:spacing w:val="-6"/>
          <w:szCs w:val="24"/>
          <w:lang w:val="it-IT"/>
        </w:rPr>
        <w:t>min</w:t>
      </w:r>
      <w:proofErr w:type="spellEnd"/>
      <w:r w:rsidRPr="001E416D">
        <w:rPr>
          <w:b/>
          <w:spacing w:val="-6"/>
          <w:szCs w:val="24"/>
          <w:lang w:val="it-IT"/>
        </w:rPr>
        <w:t xml:space="preserve"> (a 7 bar) offre opzioni interessanti: è disponibile con un generatore e/o sistema integrato di trattamento dell'aria compressa. Per specifiche applicazioni oltre alla versione trainabile è disponibile anche una versione stazionaria, facilmente installabile anche sul pianale di un camion.</w:t>
      </w:r>
    </w:p>
    <w:p w:rsidR="001E416D" w:rsidRPr="001E416D" w:rsidRDefault="001E416D" w:rsidP="001E416D">
      <w:pPr>
        <w:spacing w:after="240" w:line="200" w:lineRule="atLeast"/>
        <w:rPr>
          <w:lang w:val="it-IT"/>
        </w:rPr>
      </w:pPr>
      <w:r w:rsidRPr="001E416D">
        <w:rPr>
          <w:lang w:val="it-IT"/>
        </w:rPr>
        <w:t xml:space="preserve">La cappottatura insonorizzante del </w:t>
      </w:r>
      <w:proofErr w:type="spellStart"/>
      <w:r w:rsidRPr="001E416D">
        <w:rPr>
          <w:lang w:val="it-IT"/>
        </w:rPr>
        <w:t>Mobilair</w:t>
      </w:r>
      <w:proofErr w:type="spellEnd"/>
      <w:r w:rsidRPr="001E416D">
        <w:rPr>
          <w:lang w:val="it-IT"/>
        </w:rPr>
        <w:t xml:space="preserve"> M 27, realizzata in polietilene sinterizzato antigraffio e anticorrosione, racchiude un vero concentrato di potenza. Il gruppo vite con l'efficiente profilo Sigma è stato progettato per resistere a lungo alle più gravose sollecitazioni ed è azionato da un potente motore diesel </w:t>
      </w:r>
      <w:proofErr w:type="spellStart"/>
      <w:r w:rsidRPr="001E416D">
        <w:rPr>
          <w:lang w:val="it-IT"/>
        </w:rPr>
        <w:t>Kubota</w:t>
      </w:r>
      <w:proofErr w:type="spellEnd"/>
      <w:r w:rsidRPr="001E416D">
        <w:rPr>
          <w:lang w:val="it-IT"/>
        </w:rPr>
        <w:t xml:space="preserve">, raffreddato ad acqua. Grazie alla nuova configurazione il </w:t>
      </w:r>
      <w:proofErr w:type="spellStart"/>
      <w:r w:rsidRPr="001E416D">
        <w:rPr>
          <w:lang w:val="it-IT"/>
        </w:rPr>
        <w:t>Mobilair</w:t>
      </w:r>
      <w:proofErr w:type="spellEnd"/>
      <w:r w:rsidRPr="001E416D">
        <w:rPr>
          <w:lang w:val="it-IT"/>
        </w:rPr>
        <w:t xml:space="preserve"> M 27, con una portata d'aria di 2,6 m³/</w:t>
      </w:r>
      <w:proofErr w:type="spellStart"/>
      <w:r w:rsidRPr="001E416D">
        <w:rPr>
          <w:lang w:val="it-IT"/>
        </w:rPr>
        <w:t>min</w:t>
      </w:r>
      <w:proofErr w:type="spellEnd"/>
      <w:r w:rsidRPr="001E416D">
        <w:rPr>
          <w:lang w:val="it-IT"/>
        </w:rPr>
        <w:t xml:space="preserve"> a 7 bar, dispone di aria compressa sufficiente per il funzionamento di due martelli da 20 kg o altri attrezzi come lance pneumatiche, utensili di perforazione sotterranea o sabbiatrici. La macchina offre inoltre tutta una serie di dispositivi opzionali: è, infatti, disponibile con radiatore finale incorporato, separatore di condensa per l'erogazione d'aria compressa fredda e secca, e/o generatore da 6,5 </w:t>
      </w:r>
      <w:proofErr w:type="spellStart"/>
      <w:r w:rsidRPr="001E416D">
        <w:rPr>
          <w:lang w:val="it-IT"/>
        </w:rPr>
        <w:t>kVA</w:t>
      </w:r>
      <w:proofErr w:type="spellEnd"/>
      <w:r w:rsidRPr="001E416D">
        <w:rPr>
          <w:lang w:val="it-IT"/>
        </w:rPr>
        <w:t>. La portata della versione con generatore è di 1,9 m³/</w:t>
      </w:r>
      <w:proofErr w:type="spellStart"/>
      <w:r w:rsidRPr="001E416D">
        <w:rPr>
          <w:lang w:val="it-IT"/>
        </w:rPr>
        <w:t>min</w:t>
      </w:r>
      <w:proofErr w:type="spellEnd"/>
      <w:r w:rsidRPr="001E416D">
        <w:rPr>
          <w:lang w:val="it-IT"/>
        </w:rPr>
        <w:t xml:space="preserve"> a 7 bar. Con 17,9 kW il </w:t>
      </w:r>
      <w:proofErr w:type="spellStart"/>
      <w:r w:rsidRPr="001E416D">
        <w:rPr>
          <w:lang w:val="it-IT"/>
        </w:rPr>
        <w:t>Mobilair</w:t>
      </w:r>
      <w:proofErr w:type="spellEnd"/>
      <w:r w:rsidRPr="001E416D">
        <w:rPr>
          <w:lang w:val="it-IT"/>
        </w:rPr>
        <w:t xml:space="preserve"> M 27 è ideale per gli impieghi nelle zone </w:t>
      </w:r>
      <w:proofErr w:type="gramStart"/>
      <w:r w:rsidRPr="001E416D">
        <w:rPr>
          <w:lang w:val="it-IT"/>
        </w:rPr>
        <w:t>urbane  a</w:t>
      </w:r>
      <w:proofErr w:type="gramEnd"/>
      <w:r w:rsidRPr="001E416D">
        <w:rPr>
          <w:lang w:val="it-IT"/>
        </w:rPr>
        <w:t xml:space="preserve"> traffico limitato: questa classe di potenza è, infatti, esente dall’obbligo del filtro antiparticolato. </w:t>
      </w:r>
    </w:p>
    <w:p w:rsidR="001E416D" w:rsidRPr="001E416D" w:rsidRDefault="001E416D" w:rsidP="001E416D">
      <w:pPr>
        <w:spacing w:after="240" w:line="200" w:lineRule="atLeast"/>
        <w:rPr>
          <w:lang w:val="it-IT"/>
        </w:rPr>
      </w:pPr>
      <w:r w:rsidRPr="001E416D">
        <w:rPr>
          <w:lang w:val="it-IT"/>
        </w:rPr>
        <w:t xml:space="preserve">Anche il funzionamento del compressore nelle prime ore fredde del mattino </w:t>
      </w:r>
      <w:proofErr w:type="gramStart"/>
      <w:r w:rsidRPr="001E416D">
        <w:rPr>
          <w:lang w:val="it-IT"/>
        </w:rPr>
        <w:t>non sono</w:t>
      </w:r>
      <w:proofErr w:type="gramEnd"/>
      <w:r w:rsidRPr="001E416D">
        <w:rPr>
          <w:lang w:val="it-IT"/>
        </w:rPr>
        <w:t xml:space="preserve"> un motivo di preoccupazione: un dispositivo Anti-Frost, installato di serie, protegge contro i danni da gelo e corrosione. Tutti i punti di manutenzione sono raggiungibili in modo semplice e rapido grazie all’ampia apertura della cappottatura insonorizzante. Il compressore può essere equipaggiato a richiesta con un </w:t>
      </w:r>
      <w:proofErr w:type="spellStart"/>
      <w:r w:rsidRPr="001E416D">
        <w:rPr>
          <w:lang w:val="it-IT"/>
        </w:rPr>
        <w:t>avvolgitubo</w:t>
      </w:r>
      <w:proofErr w:type="spellEnd"/>
      <w:r w:rsidRPr="001E416D">
        <w:rPr>
          <w:lang w:val="it-IT"/>
        </w:rPr>
        <w:t xml:space="preserve"> completo di 20 di tubo. </w:t>
      </w:r>
    </w:p>
    <w:p w:rsidR="001E416D" w:rsidRPr="001E416D" w:rsidRDefault="001E416D" w:rsidP="001E416D">
      <w:pPr>
        <w:rPr>
          <w:lang w:val="it-IT"/>
        </w:rPr>
      </w:pPr>
      <w:r>
        <w:rPr>
          <w:lang w:val="it-IT"/>
        </w:rPr>
        <w:t>20</w:t>
      </w:r>
      <w:r w:rsidR="009F01ED">
        <w:rPr>
          <w:lang w:val="it-IT"/>
        </w:rPr>
        <w:t>82</w:t>
      </w:r>
      <w:bookmarkStart w:id="0" w:name="_GoBack"/>
      <w:bookmarkEnd w:id="0"/>
      <w:r w:rsidRPr="001E416D">
        <w:rPr>
          <w:lang w:val="it-IT"/>
        </w:rPr>
        <w:t xml:space="preserve"> caratteri </w:t>
      </w:r>
      <w:r w:rsidRPr="001E416D">
        <w:rPr>
          <w:rFonts w:ascii="Symbol" w:hAnsi="Symbol"/>
        </w:rPr>
        <w:t></w:t>
      </w:r>
      <w:r w:rsidRPr="001E416D">
        <w:rPr>
          <w:lang w:val="it-IT"/>
        </w:rPr>
        <w:t xml:space="preserve"> riproduzione libera, si prega di inviare un esemplare giustificativo.</w:t>
      </w:r>
    </w:p>
    <w:p w:rsidR="001E416D" w:rsidRPr="001E416D" w:rsidRDefault="001E416D" w:rsidP="001E416D">
      <w:pPr>
        <w:rPr>
          <w:lang w:val="it-IT"/>
        </w:rPr>
      </w:pPr>
      <w:r w:rsidRPr="001E416D">
        <w:rPr>
          <w:lang w:val="it-IT"/>
        </w:rPr>
        <w:t>_____________________________________________________________</w:t>
      </w:r>
    </w:p>
    <w:p w:rsidR="001E416D" w:rsidRPr="001E416D" w:rsidRDefault="001E416D" w:rsidP="001E416D">
      <w:pPr>
        <w:rPr>
          <w:lang w:val="it-IT"/>
        </w:rPr>
      </w:pPr>
    </w:p>
    <w:p w:rsidR="001E416D" w:rsidRPr="001E416D" w:rsidRDefault="001E416D" w:rsidP="001E416D">
      <w:pPr>
        <w:rPr>
          <w:lang w:val="it-IT"/>
        </w:rPr>
      </w:pPr>
    </w:p>
    <w:p w:rsidR="001E416D" w:rsidRPr="001E416D" w:rsidRDefault="001E416D" w:rsidP="001E416D">
      <w:pPr>
        <w:rPr>
          <w:lang w:val="it-IT"/>
        </w:rPr>
      </w:pPr>
    </w:p>
    <w:p w:rsidR="001E416D" w:rsidRPr="001E416D" w:rsidRDefault="001E416D" w:rsidP="001E416D">
      <w:pPr>
        <w:rPr>
          <w:lang w:val="it-IT"/>
        </w:rPr>
      </w:pPr>
      <w:r w:rsidRPr="001E416D">
        <w:rPr>
          <w:lang w:val="it-IT"/>
        </w:rPr>
        <w:t>Foto:</w:t>
      </w:r>
    </w:p>
    <w:p w:rsidR="001E416D" w:rsidRPr="001E416D" w:rsidRDefault="001E416D" w:rsidP="001E416D">
      <w:r w:rsidRPr="001E416D">
        <w:rPr>
          <w:noProof/>
        </w:rPr>
        <w:lastRenderedPageBreak/>
        <w:drawing>
          <wp:inline distT="0" distB="0" distL="0" distR="0">
            <wp:extent cx="1420495" cy="855980"/>
            <wp:effectExtent l="0" t="0" r="8255" b="1270"/>
            <wp:docPr id="7" name="Grafik 7" descr="C:\Users\koehler9\AppData\Local\Microsoft\Windows\Temporary Internet Files\Content.Word\M_27_PE_GEN 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C:\Users\koehler9\AppData\Local\Microsoft\Windows\Temporary Internet Files\Content.Word\M_27_PE_GEN _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16D">
        <w:tab/>
      </w:r>
      <w:r w:rsidRPr="001E416D">
        <w:rPr>
          <w:noProof/>
        </w:rPr>
        <w:drawing>
          <wp:inline distT="0" distB="0" distL="0" distR="0">
            <wp:extent cx="1264285" cy="855980"/>
            <wp:effectExtent l="0" t="0" r="0" b="1270"/>
            <wp:docPr id="6" name="Grafik 6" descr="D:\Docs\Desktop\alles\Produkttexte\m27\M_27_Baust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D:\Docs\Desktop\alles\Produkttexte\m27\M_27_Baustel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16D" w:rsidRPr="001E416D" w:rsidRDefault="001E416D" w:rsidP="001E416D">
      <w:pPr>
        <w:rPr>
          <w:lang w:val="it-IT"/>
        </w:rPr>
      </w:pPr>
    </w:p>
    <w:p w:rsidR="001E416D" w:rsidRPr="001E416D" w:rsidRDefault="001E416D" w:rsidP="001E416D">
      <w:pPr>
        <w:rPr>
          <w:lang w:val="it-IT"/>
        </w:rPr>
      </w:pPr>
    </w:p>
    <w:p w:rsidR="001E416D" w:rsidRPr="001E416D" w:rsidRDefault="001E416D" w:rsidP="001E416D">
      <w:pPr>
        <w:rPr>
          <w:lang w:val="it-IT"/>
        </w:rPr>
      </w:pPr>
      <w:r w:rsidRPr="001E416D">
        <w:rPr>
          <w:lang w:val="it-IT"/>
        </w:rPr>
        <w:t xml:space="preserve">Il </w:t>
      </w:r>
      <w:proofErr w:type="spellStart"/>
      <w:r w:rsidRPr="001E416D">
        <w:rPr>
          <w:lang w:val="it-IT"/>
        </w:rPr>
        <w:t>Mobilair</w:t>
      </w:r>
      <w:proofErr w:type="spellEnd"/>
      <w:r w:rsidRPr="001E416D">
        <w:rPr>
          <w:lang w:val="it-IT"/>
        </w:rPr>
        <w:t xml:space="preserve"> M 27 convince non solo per la sua portata </w:t>
      </w:r>
      <w:proofErr w:type="gramStart"/>
      <w:r w:rsidRPr="001E416D">
        <w:rPr>
          <w:lang w:val="it-IT"/>
        </w:rPr>
        <w:t>elevata,  le</w:t>
      </w:r>
      <w:proofErr w:type="gramEnd"/>
      <w:r w:rsidRPr="001E416D">
        <w:rPr>
          <w:lang w:val="it-IT"/>
        </w:rPr>
        <w:t xml:space="preserve"> varie opzioni di equipaggiamento fanno di questa macchina un efficiente compressore tuttofare.</w:t>
      </w:r>
    </w:p>
    <w:p w:rsidR="001E416D" w:rsidRPr="001E416D" w:rsidRDefault="001E416D" w:rsidP="001E416D">
      <w:pPr>
        <w:rPr>
          <w:lang w:val="it-IT"/>
        </w:rPr>
      </w:pPr>
    </w:p>
    <w:p w:rsidR="001E416D" w:rsidRPr="001E416D" w:rsidRDefault="001E416D" w:rsidP="001E416D">
      <w:proofErr w:type="spellStart"/>
      <w:r w:rsidRPr="001E416D">
        <w:t>Archivio</w:t>
      </w:r>
      <w:proofErr w:type="spellEnd"/>
      <w:r w:rsidRPr="001E416D">
        <w:t xml:space="preserve"> Kaeser – </w:t>
      </w:r>
      <w:proofErr w:type="spellStart"/>
      <w:r w:rsidRPr="001E416D">
        <w:t>riproduzione</w:t>
      </w:r>
      <w:proofErr w:type="spellEnd"/>
      <w:r w:rsidRPr="001E416D">
        <w:t xml:space="preserve"> </w:t>
      </w:r>
      <w:proofErr w:type="spellStart"/>
      <w:r w:rsidRPr="001E416D">
        <w:t>libera</w:t>
      </w:r>
      <w:proofErr w:type="spellEnd"/>
    </w:p>
    <w:p w:rsidR="00F45710" w:rsidRPr="00FA2D6E" w:rsidRDefault="00F45710" w:rsidP="00FA2D6E"/>
    <w:sectPr w:rsidR="00F45710" w:rsidRPr="00FA2D6E" w:rsidSect="00BB7CA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4CA" w:rsidRDefault="009144CA">
      <w:r>
        <w:separator/>
      </w:r>
    </w:p>
  </w:endnote>
  <w:endnote w:type="continuationSeparator" w:id="0">
    <w:p w:rsidR="009144CA" w:rsidRDefault="0091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6C" w:rsidRPr="00ED2FBF" w:rsidRDefault="000E366C" w:rsidP="000E366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1E416D" w:rsidRDefault="00AD6C67">
                          <w:pPr>
                            <w:jc w:val="center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E366C" w:rsidRPr="00ED2FBF" w:rsidRDefault="000E366C" w:rsidP="000E366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1E416D" w:rsidRDefault="00AD6C67">
                    <w:pPr>
                      <w:jc w:val="center"/>
                      <w:rPr>
                        <w:sz w:val="16"/>
                        <w:lang w:val="it-IT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496" w:rsidRPr="00ED2FBF" w:rsidRDefault="005A0496" w:rsidP="005A049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r w:rsidR="004D5A5C">
                            <w:fldChar w:fldCharType="begin"/>
                          </w:r>
                          <w:r w:rsidR="004D5A5C" w:rsidRPr="00592971">
                            <w:rPr>
                              <w:lang w:val="en-US"/>
                            </w:rPr>
                            <w:instrText xml:space="preserve"> HYPERLINK "http://www.kaeser.com" </w:instrText>
                          </w:r>
                          <w:r w:rsidR="004D5A5C">
                            <w:fldChar w:fldCharType="separate"/>
                          </w:r>
                          <w:r w:rsidRPr="00ED2FBF">
                            <w:rPr>
                              <w:rStyle w:val="Hyperlink"/>
                              <w:rFonts w:cs="Arial"/>
                              <w:sz w:val="16"/>
                              <w:lang w:val="en-GB"/>
                            </w:rPr>
                            <w:t>www.kaeser.com</w:t>
                          </w:r>
                          <w:r w:rsidR="004D5A5C">
                            <w:rPr>
                              <w:rStyle w:val="Hyperlink"/>
                              <w:rFonts w:cs="Arial"/>
                              <w:sz w:val="16"/>
                              <w:lang w:val="en-GB"/>
                            </w:rPr>
                            <w:fldChar w:fldCharType="end"/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5A0496" w:rsidRPr="00ED2FBF" w:rsidRDefault="005A0496" w:rsidP="005A0496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r w:rsidR="004D5A5C">
                      <w:fldChar w:fldCharType="begin"/>
                    </w:r>
                    <w:r w:rsidR="004D5A5C" w:rsidRPr="00592971">
                      <w:rPr>
                        <w:lang w:val="en-US"/>
                      </w:rPr>
                      <w:instrText xml:space="preserve"> HYPERLINK "http://www.kaeser.com" </w:instrText>
                    </w:r>
                    <w:r w:rsidR="004D5A5C">
                      <w:fldChar w:fldCharType="separate"/>
                    </w:r>
                    <w:r w:rsidRPr="00ED2FBF">
                      <w:rPr>
                        <w:rStyle w:val="Hyperlink"/>
                        <w:rFonts w:cs="Arial"/>
                        <w:sz w:val="16"/>
                        <w:lang w:val="en-GB"/>
                      </w:rPr>
                      <w:t>www.kaeser.com</w:t>
                    </w:r>
                    <w:r w:rsidR="004D5A5C">
                      <w:rPr>
                        <w:rStyle w:val="Hyperlink"/>
                        <w:rFonts w:cs="Arial"/>
                        <w:sz w:val="16"/>
                        <w:lang w:val="en-GB"/>
                      </w:rPr>
                      <w:fldChar w:fldCharType="end"/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2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4CA" w:rsidRDefault="009144CA">
      <w:r>
        <w:separator/>
      </w:r>
    </w:p>
  </w:footnote>
  <w:footnote w:type="continuationSeparator" w:id="0">
    <w:p w:rsidR="009144CA" w:rsidRDefault="0091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357D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357D0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7B" w:rsidRDefault="007F4C5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771200" cy="720000"/>
          <wp:effectExtent l="0" t="0" r="635" b="444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2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02"/>
    <w:rsid w:val="000022AD"/>
    <w:rsid w:val="000045A0"/>
    <w:rsid w:val="00023CA2"/>
    <w:rsid w:val="00032B7B"/>
    <w:rsid w:val="000357D0"/>
    <w:rsid w:val="00035DFA"/>
    <w:rsid w:val="000503AF"/>
    <w:rsid w:val="00063C06"/>
    <w:rsid w:val="00074E27"/>
    <w:rsid w:val="0007611D"/>
    <w:rsid w:val="000B3F01"/>
    <w:rsid w:val="000C7972"/>
    <w:rsid w:val="000E366C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E416D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404CE"/>
    <w:rsid w:val="00452875"/>
    <w:rsid w:val="00454E17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92971"/>
    <w:rsid w:val="005A0496"/>
    <w:rsid w:val="005B4DF8"/>
    <w:rsid w:val="005C0483"/>
    <w:rsid w:val="005D204C"/>
    <w:rsid w:val="005E4B21"/>
    <w:rsid w:val="00602F6A"/>
    <w:rsid w:val="006113EE"/>
    <w:rsid w:val="0061487B"/>
    <w:rsid w:val="00615D2E"/>
    <w:rsid w:val="00663B1E"/>
    <w:rsid w:val="006736DC"/>
    <w:rsid w:val="00682C61"/>
    <w:rsid w:val="006940F6"/>
    <w:rsid w:val="00695A68"/>
    <w:rsid w:val="006A408E"/>
    <w:rsid w:val="006A438C"/>
    <w:rsid w:val="006C29A8"/>
    <w:rsid w:val="006E6077"/>
    <w:rsid w:val="00712797"/>
    <w:rsid w:val="00716FB3"/>
    <w:rsid w:val="00717FAB"/>
    <w:rsid w:val="007309DA"/>
    <w:rsid w:val="00730B41"/>
    <w:rsid w:val="00762C6B"/>
    <w:rsid w:val="007B4D1D"/>
    <w:rsid w:val="007E03A6"/>
    <w:rsid w:val="007F3C05"/>
    <w:rsid w:val="007F4C59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A5C19"/>
    <w:rsid w:val="009B33F7"/>
    <w:rsid w:val="009B344E"/>
    <w:rsid w:val="009B496E"/>
    <w:rsid w:val="009C2214"/>
    <w:rsid w:val="009D118C"/>
    <w:rsid w:val="009F01ED"/>
    <w:rsid w:val="00A15908"/>
    <w:rsid w:val="00A20320"/>
    <w:rsid w:val="00A208D5"/>
    <w:rsid w:val="00A507B1"/>
    <w:rsid w:val="00A538BF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B12FC8"/>
    <w:rsid w:val="00B338D5"/>
    <w:rsid w:val="00B420E6"/>
    <w:rsid w:val="00B42674"/>
    <w:rsid w:val="00B50947"/>
    <w:rsid w:val="00B5202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537EF"/>
    <w:rsid w:val="00C6187D"/>
    <w:rsid w:val="00C741BB"/>
    <w:rsid w:val="00C7745D"/>
    <w:rsid w:val="00C92294"/>
    <w:rsid w:val="00CB58EC"/>
    <w:rsid w:val="00CB6858"/>
    <w:rsid w:val="00CC74CE"/>
    <w:rsid w:val="00CD7B0F"/>
    <w:rsid w:val="00CF141B"/>
    <w:rsid w:val="00CF2293"/>
    <w:rsid w:val="00CF2D29"/>
    <w:rsid w:val="00D01F36"/>
    <w:rsid w:val="00D319EA"/>
    <w:rsid w:val="00D5643E"/>
    <w:rsid w:val="00D60923"/>
    <w:rsid w:val="00D6558A"/>
    <w:rsid w:val="00D670C9"/>
    <w:rsid w:val="00DA665B"/>
    <w:rsid w:val="00DB3849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7289A"/>
    <w:rsid w:val="00E738D0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A2D6E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2AE3605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ctinfo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mailto:productinfo@kaes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2449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</cp:revision>
  <cp:lastPrinted>2017-03-22T09:30:00Z</cp:lastPrinted>
  <dcterms:created xsi:type="dcterms:W3CDTF">2022-06-24T08:20:00Z</dcterms:created>
  <dcterms:modified xsi:type="dcterms:W3CDTF">2022-06-24T08:20:00Z</dcterms:modified>
</cp:coreProperties>
</file>