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90765" w:rsidRPr="00B90765" w:rsidRDefault="00B90765" w:rsidP="00B90765">
      <w:pPr>
        <w:spacing w:line="200" w:lineRule="atLeast"/>
        <w:rPr>
          <w:b/>
          <w:sz w:val="28"/>
          <w:szCs w:val="28"/>
          <w:lang w:val="it-IT"/>
        </w:rPr>
      </w:pPr>
      <w:proofErr w:type="spellStart"/>
      <w:r w:rsidRPr="00B90765">
        <w:rPr>
          <w:b/>
          <w:sz w:val="28"/>
          <w:szCs w:val="28"/>
          <w:lang w:val="it-IT"/>
        </w:rPr>
        <w:t>Mob</w:t>
      </w:r>
      <w:bookmarkStart w:id="0" w:name="_GoBack"/>
      <w:bookmarkEnd w:id="0"/>
      <w:r w:rsidRPr="00B90765">
        <w:rPr>
          <w:b/>
          <w:sz w:val="28"/>
          <w:szCs w:val="28"/>
          <w:lang w:val="it-IT"/>
        </w:rPr>
        <w:t>ilair</w:t>
      </w:r>
      <w:proofErr w:type="spellEnd"/>
      <w:r w:rsidRPr="00B90765">
        <w:rPr>
          <w:b/>
          <w:sz w:val="28"/>
          <w:szCs w:val="28"/>
          <w:lang w:val="it-IT"/>
        </w:rPr>
        <w:t xml:space="preserve"> M255</w:t>
      </w:r>
    </w:p>
    <w:p w:rsidR="00B90765" w:rsidRPr="00C46151" w:rsidRDefault="00B90765" w:rsidP="00B90765">
      <w:pPr>
        <w:spacing w:before="240" w:line="200" w:lineRule="atLeast"/>
        <w:rPr>
          <w:b/>
          <w:spacing w:val="-6"/>
          <w:sz w:val="52"/>
          <w:szCs w:val="52"/>
          <w:lang w:val="it-IT"/>
        </w:rPr>
      </w:pPr>
      <w:r w:rsidRPr="00C46151">
        <w:rPr>
          <w:b/>
          <w:spacing w:val="-6"/>
          <w:sz w:val="52"/>
          <w:szCs w:val="52"/>
          <w:lang w:val="it-IT"/>
        </w:rPr>
        <w:t>Non è mai stato così facile</w:t>
      </w:r>
    </w:p>
    <w:p w:rsidR="00B90765" w:rsidRPr="00B90765" w:rsidRDefault="00B90765" w:rsidP="00B90765">
      <w:pPr>
        <w:spacing w:before="240" w:line="200" w:lineRule="atLeast"/>
        <w:rPr>
          <w:rFonts w:cs="Arial"/>
          <w:b/>
          <w:szCs w:val="24"/>
          <w:lang w:val="it-IT"/>
        </w:rPr>
      </w:pPr>
      <w:r w:rsidRPr="00B90765">
        <w:rPr>
          <w:b/>
          <w:szCs w:val="24"/>
          <w:lang w:val="it-IT"/>
        </w:rPr>
        <w:t>Il motocompressore M255 Kaeser è potente, sicuro e facile da usare. Quest'unità compatta eroga una portata massima di 25,5 m³/</w:t>
      </w:r>
      <w:proofErr w:type="spellStart"/>
      <w:r w:rsidRPr="00B90765">
        <w:rPr>
          <w:b/>
          <w:szCs w:val="24"/>
          <w:lang w:val="it-IT"/>
        </w:rPr>
        <w:t>min</w:t>
      </w:r>
      <w:proofErr w:type="spellEnd"/>
      <w:r w:rsidRPr="00B90765">
        <w:rPr>
          <w:b/>
          <w:szCs w:val="24"/>
          <w:lang w:val="it-IT"/>
        </w:rPr>
        <w:t xml:space="preserve"> in un range di pressioni regolabili tra 6 e 14 bar. </w:t>
      </w:r>
    </w:p>
    <w:p w:rsidR="00B90765" w:rsidRPr="00B90765" w:rsidRDefault="00B90765" w:rsidP="00B90765">
      <w:pPr>
        <w:spacing w:line="200" w:lineRule="atLeast"/>
        <w:rPr>
          <w:rFonts w:cs="Arial"/>
          <w:szCs w:val="24"/>
          <w:lang w:val="it-IT"/>
        </w:rPr>
      </w:pPr>
    </w:p>
    <w:p w:rsidR="00B90765" w:rsidRPr="00B90765" w:rsidRDefault="00B90765" w:rsidP="00B90765">
      <w:pPr>
        <w:spacing w:line="200" w:lineRule="atLeast"/>
        <w:rPr>
          <w:rFonts w:cs="Arial"/>
          <w:szCs w:val="24"/>
          <w:lang w:val="it-IT"/>
        </w:rPr>
      </w:pPr>
      <w:r w:rsidRPr="00B90765">
        <w:rPr>
          <w:lang w:val="it-IT"/>
        </w:rPr>
        <w:t xml:space="preserve">Questo compressore portatile è estremamente versatile e si dimostra ideale per applicazioni come lavori di perforazione, estrazione o sabbiatura. </w:t>
      </w:r>
    </w:p>
    <w:p w:rsidR="00B90765" w:rsidRPr="00B90765" w:rsidRDefault="00B90765" w:rsidP="00B90765">
      <w:pPr>
        <w:spacing w:line="200" w:lineRule="atLeast"/>
        <w:rPr>
          <w:rFonts w:cs="Arial"/>
          <w:szCs w:val="24"/>
          <w:lang w:val="it-IT"/>
        </w:rPr>
      </w:pPr>
    </w:p>
    <w:p w:rsidR="00B90765" w:rsidRPr="00B90765" w:rsidRDefault="00B90765" w:rsidP="00B90765">
      <w:pPr>
        <w:spacing w:line="200" w:lineRule="atLeast"/>
        <w:rPr>
          <w:rFonts w:cs="Arial"/>
          <w:szCs w:val="24"/>
          <w:lang w:val="it-IT"/>
        </w:rPr>
      </w:pPr>
      <w:r w:rsidRPr="00B90765">
        <w:rPr>
          <w:lang w:val="it-IT"/>
        </w:rPr>
        <w:t xml:space="preserve">L’M255 è equipaggiato con un motore </w:t>
      </w:r>
      <w:proofErr w:type="spellStart"/>
      <w:r w:rsidRPr="00B90765">
        <w:rPr>
          <w:lang w:val="it-IT"/>
        </w:rPr>
        <w:t>Cummins</w:t>
      </w:r>
      <w:proofErr w:type="spellEnd"/>
      <w:r w:rsidRPr="00B90765">
        <w:rPr>
          <w:lang w:val="it-IT"/>
        </w:rPr>
        <w:t xml:space="preserve"> da 210 kW, filtro antiparticolato diesel e un sistema SCR, grazie ai quali la macchina soddisfa gli standard sulle emissioni Stage V e </w:t>
      </w:r>
      <w:proofErr w:type="spellStart"/>
      <w:r w:rsidRPr="00B90765">
        <w:rPr>
          <w:lang w:val="it-IT"/>
        </w:rPr>
        <w:t>Tier</w:t>
      </w:r>
      <w:proofErr w:type="spellEnd"/>
      <w:r w:rsidRPr="00B90765">
        <w:rPr>
          <w:lang w:val="it-IT"/>
        </w:rPr>
        <w:t xml:space="preserve"> 4 </w:t>
      </w:r>
      <w:proofErr w:type="spellStart"/>
      <w:r w:rsidRPr="00B90765">
        <w:rPr>
          <w:lang w:val="it-IT"/>
        </w:rPr>
        <w:t>final</w:t>
      </w:r>
      <w:proofErr w:type="spellEnd"/>
      <w:r w:rsidRPr="00B90765">
        <w:rPr>
          <w:lang w:val="it-IT"/>
        </w:rPr>
        <w:t xml:space="preserve">. </w:t>
      </w:r>
    </w:p>
    <w:p w:rsidR="00B90765" w:rsidRPr="00B90765" w:rsidRDefault="00B90765" w:rsidP="00B90765">
      <w:pPr>
        <w:spacing w:line="200" w:lineRule="atLeast"/>
        <w:rPr>
          <w:szCs w:val="24"/>
          <w:lang w:val="it-IT"/>
        </w:rPr>
      </w:pPr>
    </w:p>
    <w:p w:rsidR="00B90765" w:rsidRPr="00B90765" w:rsidRDefault="00B90765" w:rsidP="00B90765">
      <w:pPr>
        <w:spacing w:line="200" w:lineRule="atLeast"/>
        <w:rPr>
          <w:szCs w:val="24"/>
          <w:lang w:val="it-IT"/>
        </w:rPr>
      </w:pPr>
      <w:r w:rsidRPr="00B90765">
        <w:rPr>
          <w:lang w:val="it-IT"/>
        </w:rPr>
        <w:t xml:space="preserve">Grazie all'innovativo controllo </w:t>
      </w:r>
      <w:proofErr w:type="spellStart"/>
      <w:r w:rsidRPr="00B90765">
        <w:rPr>
          <w:lang w:val="it-IT"/>
        </w:rPr>
        <w:t>pV</w:t>
      </w:r>
      <w:proofErr w:type="spellEnd"/>
      <w:r w:rsidRPr="00B90765">
        <w:rPr>
          <w:lang w:val="it-IT"/>
        </w:rPr>
        <w:t>, l’operatore deve solo scegliere tra due livelli di pressione. La pressione di regolazione “p” determina la portata volumetrica massima “V” in modo automatico. In questo modo è possibile far funzionare la stessa unità tra 6 e 14 bar e disporre di una portata massima di 25,5 m³/min. Se l’applicazione non richiede pressioni elevate, la versione a 10 bar è in grado di erogare ancora più aria compressa.</w:t>
      </w:r>
    </w:p>
    <w:p w:rsidR="00B90765" w:rsidRPr="00B90765" w:rsidRDefault="00B90765" w:rsidP="00B90765">
      <w:pPr>
        <w:spacing w:line="200" w:lineRule="atLeast"/>
        <w:rPr>
          <w:rFonts w:cs="Arial"/>
          <w:szCs w:val="24"/>
          <w:lang w:val="it-IT"/>
        </w:rPr>
      </w:pPr>
    </w:p>
    <w:p w:rsidR="00B90765" w:rsidRPr="00B90765" w:rsidRDefault="00B90765" w:rsidP="00B90765">
      <w:pPr>
        <w:spacing w:line="200" w:lineRule="atLeast"/>
        <w:rPr>
          <w:rFonts w:cs="Arial"/>
          <w:szCs w:val="24"/>
          <w:lang w:val="it-IT"/>
        </w:rPr>
      </w:pPr>
      <w:r w:rsidRPr="00B90765">
        <w:rPr>
          <w:lang w:val="it-IT"/>
        </w:rPr>
        <w:t xml:space="preserve">Dotato di un sistema di gestione di nuova concezione, che include un selettore rotante e un avanzato controller con display touchscreen, l’uso del </w:t>
      </w:r>
      <w:proofErr w:type="spellStart"/>
      <w:r w:rsidRPr="00B90765">
        <w:rPr>
          <w:lang w:val="it-IT"/>
        </w:rPr>
        <w:t>Mobilair</w:t>
      </w:r>
      <w:proofErr w:type="spellEnd"/>
      <w:r w:rsidRPr="00B90765">
        <w:rPr>
          <w:lang w:val="it-IT"/>
        </w:rPr>
        <w:t xml:space="preserve"> M255 risulta estremamente semplice e agevole, consentendo la selezione dei comandi anche quando si indossano i guanti da lavoro. Inoltre, il nuovo Sigma Control Mobil 2 (SCM2) consente di utilizzare e gestire il compressore in supporto ai sistemi </w:t>
      </w:r>
      <w:proofErr w:type="spellStart"/>
      <w:r w:rsidRPr="00B90765">
        <w:rPr>
          <w:lang w:val="it-IT"/>
        </w:rPr>
        <w:t>multimacchina</w:t>
      </w:r>
      <w:proofErr w:type="spellEnd"/>
      <w:r w:rsidRPr="00B90765">
        <w:rPr>
          <w:lang w:val="it-IT"/>
        </w:rPr>
        <w:t xml:space="preserve"> tipici delle installazioni industriali. </w:t>
      </w:r>
    </w:p>
    <w:p w:rsidR="00B90765" w:rsidRPr="00B90765" w:rsidRDefault="00B90765" w:rsidP="00B90765">
      <w:pPr>
        <w:spacing w:before="240" w:line="200" w:lineRule="atLeast"/>
        <w:rPr>
          <w:lang w:val="it-IT"/>
        </w:rPr>
      </w:pPr>
      <w:r w:rsidRPr="00B90765">
        <w:rPr>
          <w:lang w:val="it-IT"/>
        </w:rPr>
        <w:t xml:space="preserve">I punti di ancoraggio standard e l’apposito predellino per raggiungere in sicurezza l'occhione di sollevamento facilitano la movimentazione della macchina, che può, ad esempio, essere agevolmente trainata con un pick-up, poiché pesa meno di 3,5 tonnellate anche con assetto completo. Il telaio tandem in versione frenata è garanzia di sicurezza sia in fase di marcia che di stazionamento. </w:t>
      </w:r>
    </w:p>
    <w:p w:rsidR="00B90765" w:rsidRPr="00B90765" w:rsidRDefault="00B90765" w:rsidP="00B90765">
      <w:pPr>
        <w:spacing w:before="240" w:line="200" w:lineRule="atLeast"/>
        <w:rPr>
          <w:lang w:val="it-IT"/>
        </w:rPr>
      </w:pPr>
      <w:r w:rsidRPr="00B90765">
        <w:rPr>
          <w:lang w:val="it-IT"/>
        </w:rPr>
        <w:t>Uno sguardo sotto la carrozzeria consente di cogliere tutti i dettagli costruttivi adottati per raggiungere la massima efficienza, come, per esempio, la ventola a risparmio energetico o il filtro dell'aria con elementi di sicurezza. Nuovo è il sistema di separazione dell'olio con cartucce esterne, che riducono notevolmente i tempi di manutenzione grazie alla possibilità di avvitarle e svitarle in modo semplice e rapido.</w:t>
      </w:r>
    </w:p>
    <w:p w:rsidR="00B90765" w:rsidRPr="00B90765" w:rsidRDefault="00B90765" w:rsidP="00B90765">
      <w:pPr>
        <w:spacing w:before="240" w:line="200" w:lineRule="atLeast"/>
        <w:rPr>
          <w:lang w:val="it-IT"/>
        </w:rPr>
      </w:pPr>
      <w:r w:rsidRPr="00B90765">
        <w:rPr>
          <w:lang w:val="it-IT"/>
        </w:rPr>
        <w:t xml:space="preserve">L’M255 può essere, inoltre, dotato di un modem che consente il monitoraggio remoto della posizione e dei dati di funzionamento della macchina, in modo che l'operatore sappia sempre dove si trova la macchina, come sta lavorando e in quali condizioni. </w:t>
      </w:r>
    </w:p>
    <w:p w:rsidR="00B90765" w:rsidRPr="00B90765" w:rsidRDefault="00B90765" w:rsidP="00B90765">
      <w:pPr>
        <w:pBdr>
          <w:bottom w:val="single" w:sz="4" w:space="1" w:color="auto"/>
        </w:pBdr>
        <w:spacing w:before="240"/>
        <w:rPr>
          <w:lang w:val="it-IT"/>
        </w:rPr>
      </w:pPr>
      <w:r w:rsidRPr="00B90765">
        <w:rPr>
          <w:lang w:val="it-IT"/>
        </w:rPr>
        <w:lastRenderedPageBreak/>
        <w:t>Riproduzione libera, si prega di inviare un esemplare giustificativo.</w:t>
      </w:r>
    </w:p>
    <w:p w:rsidR="00B90765" w:rsidRPr="00B90765" w:rsidRDefault="00B90765" w:rsidP="00B90765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B90765">
        <w:rPr>
          <w:rFonts w:eastAsia="Calibri" w:cs="Arial"/>
          <w:bCs/>
          <w:color w:val="000000"/>
          <w:szCs w:val="24"/>
          <w:lang w:val="it-IT" w:eastAsia="en-US"/>
        </w:rPr>
        <w:t xml:space="preserve">Foto: </w:t>
      </w:r>
    </w:p>
    <w:p w:rsidR="00B90765" w:rsidRPr="00B90765" w:rsidRDefault="00B90765" w:rsidP="00B90765">
      <w:pPr>
        <w:autoSpaceDE w:val="0"/>
        <w:autoSpaceDN w:val="0"/>
        <w:adjustRightInd w:val="0"/>
        <w:spacing w:before="432" w:line="432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B90765">
        <w:rPr>
          <w:rFonts w:eastAsia="Calibri" w:cs="Arial"/>
          <w:b/>
          <w:bCs/>
          <w:noProof/>
          <w:color w:val="000000"/>
          <w:sz w:val="32"/>
          <w:szCs w:val="32"/>
          <w:lang w:val="it-IT" w:eastAsia="en-US"/>
        </w:rPr>
        <w:drawing>
          <wp:inline distT="0" distB="0" distL="0" distR="0" wp14:anchorId="5E18E838" wp14:editId="7C918B20">
            <wp:extent cx="1400175" cy="835359"/>
            <wp:effectExtent l="0" t="0" r="0" b="3175"/>
            <wp:docPr id="3" name="Grafi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407439" cy="83969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B90765" w:rsidRPr="00B90765" w:rsidRDefault="00B90765" w:rsidP="00B90765">
      <w:pPr>
        <w:autoSpaceDE w:val="0"/>
        <w:autoSpaceDN w:val="0"/>
        <w:adjustRightInd w:val="0"/>
        <w:spacing w:before="240" w:line="200" w:lineRule="atLeast"/>
        <w:textAlignment w:val="center"/>
        <w:rPr>
          <w:rFonts w:eastAsia="Calibri" w:cs="Arial"/>
          <w:bCs/>
          <w:color w:val="000000"/>
          <w:szCs w:val="24"/>
          <w:lang w:val="it-IT" w:eastAsia="en-US"/>
        </w:rPr>
      </w:pPr>
      <w:r w:rsidRPr="00B90765">
        <w:rPr>
          <w:rFonts w:eastAsia="Calibri" w:cs="Arial"/>
          <w:bCs/>
          <w:color w:val="000000"/>
          <w:szCs w:val="24"/>
          <w:lang w:val="it-IT" w:eastAsia="en-US"/>
        </w:rPr>
        <w:t xml:space="preserve">L’M255 è il modello maggiore tra i motocompressori Kaeser ad iniezione d’olio, destinato ai mercati dell’Europa e dell’America del Nord. </w:t>
      </w:r>
    </w:p>
    <w:p w:rsidR="001F21B7" w:rsidRPr="00B90765" w:rsidRDefault="001F21B7" w:rsidP="000C18F2">
      <w:pPr>
        <w:rPr>
          <w:lang w:val="it-IT"/>
        </w:rPr>
      </w:pPr>
    </w:p>
    <w:sectPr w:rsidR="001F21B7" w:rsidRPr="00B90765" w:rsidSect="00BB7CA9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2268" w:right="1418" w:bottom="1985" w:left="1418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144CA" w:rsidRDefault="009144CA">
      <w:r>
        <w:separator/>
      </w:r>
    </w:p>
  </w:endnote>
  <w:endnote w:type="continuationSeparator" w:id="0">
    <w:p w:rsidR="009144CA" w:rsidRDefault="009144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wis721 BT">
    <w:altName w:val="Segoe Script"/>
    <w:charset w:val="00"/>
    <w:family w:val="swiss"/>
    <w:pitch w:val="variable"/>
    <w:sig w:usb0="00000001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718CD25F" wp14:editId="426F80B8">
              <wp:simplePos x="0" y="0"/>
              <wp:positionH relativeFrom="column">
                <wp:posOffset>1890395</wp:posOffset>
              </wp:positionH>
              <wp:positionV relativeFrom="paragraph">
                <wp:posOffset>23495</wp:posOffset>
              </wp:positionV>
              <wp:extent cx="4348800" cy="572400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0E366C" w:rsidRPr="00ED2FBF" w:rsidRDefault="000E366C" w:rsidP="000E366C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="001F21B7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031577" w:rsidRDefault="00AD6C67">
                          <w:pPr>
                            <w:jc w:val="center"/>
                            <w:rPr>
                              <w:sz w:val="16"/>
                              <w:lang w:val="it-IT"/>
                            </w:rPr>
                          </w:pPr>
                          <w:r>
                            <w:rPr>
                              <w:rFonts w:ascii="Swis721 BT" w:hAnsi="Swis721 BT"/>
                              <w:sz w:val="16"/>
                              <w:lang w:val="it-IT"/>
                            </w:rPr>
                            <w:t>E-Mail: daniela.koehler@kaeser.com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718CD25F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148.85pt;margin-top:1.85pt;width:342.45pt;height:45.0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" stroked="f">
              <v:textbox>
                <w:txbxContent>
                  <w:p w:rsidR="000E366C" w:rsidRPr="00ED2FBF" w:rsidRDefault="000E366C" w:rsidP="000E366C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hyperlink r:id="rId3" w:history="1">
                      <w:r w:rsidR="001F21B7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www.kaeser.com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4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031577" w:rsidRDefault="00AD6C67">
                    <w:pPr>
                      <w:jc w:val="center"/>
                      <w:rPr>
                        <w:sz w:val="16"/>
                        <w:lang w:val="it-IT"/>
                      </w:rPr>
                    </w:pPr>
                    <w:r>
                      <w:rPr>
                        <w:rFonts w:ascii="Swis721 BT" w:hAnsi="Swis721 BT"/>
                        <w:sz w:val="16"/>
                        <w:lang w:val="it-IT"/>
                      </w:rPr>
                      <w:t>E-Mail: daniela.koehler@kaeser.com</w:t>
                    </w: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4AA9F693" wp14:editId="7565362C">
          <wp:extent cx="1847850" cy="546100"/>
          <wp:effectExtent l="0" t="0" r="0" b="6350"/>
          <wp:docPr id="5" name="Bild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5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7850" cy="5461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Fuzeile"/>
    </w:pPr>
    <w:r>
      <w:rPr>
        <w:noProof/>
        <w:sz w:val="20"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46DC2ED8" wp14:editId="07FDEDDD">
              <wp:simplePos x="0" y="0"/>
              <wp:positionH relativeFrom="column">
                <wp:posOffset>1894205</wp:posOffset>
              </wp:positionH>
              <wp:positionV relativeFrom="paragraph">
                <wp:posOffset>27940</wp:posOffset>
              </wp:positionV>
              <wp:extent cx="4348800" cy="572400"/>
              <wp:effectExtent l="0" t="0" r="0" b="0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348800" cy="5724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A0496" w:rsidRPr="00ED2FBF" w:rsidRDefault="005A0496" w:rsidP="005A0496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  <w:r w:rsidRPr="00ED2FBF">
                            <w:rPr>
                              <w:rFonts w:cs="Arial"/>
                              <w:b/>
                              <w:bCs/>
                              <w:sz w:val="18"/>
                              <w:lang w:val="en-GB"/>
                            </w:rPr>
                            <w:t>KAESER KOMPRESSOREN SE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P.O. Box 21 43 – 96410 Coburg, Germany</w:t>
                          </w:r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  <w:t xml:space="preserve">Phone: +49 9561 6400 – </w:t>
                          </w:r>
                          <w:hyperlink r:id="rId1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www.kaeser.com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t xml:space="preserve"> – E-mail: </w:t>
                          </w:r>
                          <w:hyperlink r:id="rId2" w:history="1">
                            <w:r w:rsidRPr="00ED2FBF">
                              <w:rPr>
                                <w:rStyle w:val="Hyperlink"/>
                                <w:rFonts w:cs="Arial"/>
                                <w:sz w:val="16"/>
                                <w:lang w:val="en-GB"/>
                              </w:rPr>
                              <w:t>productinfo@kaeser.com</w:t>
                            </w:r>
                          </w:hyperlink>
                          <w:r w:rsidRPr="00ED2FBF">
                            <w:rPr>
                              <w:rFonts w:cs="Arial"/>
                              <w:sz w:val="16"/>
                              <w:lang w:val="en-GB"/>
                            </w:rPr>
                            <w:br/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t>Press office: +49 9561 640-452 – Fax: +49 9561 640-1</w:t>
                          </w:r>
                          <w:r>
                            <w:rPr>
                              <w:rFonts w:cs="Arial"/>
                              <w:sz w:val="16"/>
                              <w:lang w:val="it-IT"/>
                            </w:rPr>
                            <w:t>30</w:t>
                          </w:r>
                          <w:r w:rsidRPr="00ED2FBF">
                            <w:rPr>
                              <w:rFonts w:cs="Arial"/>
                              <w:sz w:val="16"/>
                              <w:lang w:val="it-IT"/>
                            </w:rPr>
                            <w:br/>
                            <w:t>E-mail: daniela.koehler@kaeser.com</w:t>
                          </w:r>
                        </w:p>
                        <w:p w:rsidR="00AD6C67" w:rsidRPr="005A0496" w:rsidRDefault="00AD6C67">
                          <w:pPr>
                            <w:shd w:val="solid" w:color="FFFFFF" w:fill="FFFFFF"/>
                            <w:jc w:val="center"/>
                            <w:rPr>
                              <w:rFonts w:cs="Arial"/>
                              <w:sz w:val="16"/>
                              <w:lang w:val="en-GB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46DC2ED8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7" type="#_x0000_t202" style="position:absolute;margin-left:149.15pt;margin-top:2.2pt;width:342.45pt;height:45.0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" stroked="f">
              <v:textbox>
                <w:txbxContent>
                  <w:p w:rsidR="005A0496" w:rsidRPr="00ED2FBF" w:rsidRDefault="005A0496" w:rsidP="005A0496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  <w:r w:rsidRPr="00ED2FBF">
                      <w:rPr>
                        <w:rFonts w:cs="Arial"/>
                        <w:b/>
                        <w:bCs/>
                        <w:sz w:val="18"/>
                        <w:lang w:val="en-GB"/>
                      </w:rPr>
                      <w:t>KAESER KOMPRESSOREN SE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P.O. Box 21 43 – 96410 Coburg, Germany</w:t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  <w:t xml:space="preserve">Phone: +49 9561 6400 – </w:t>
                    </w:r>
                    <w:r w:rsidR="00B90765">
                      <w:fldChar w:fldCharType="begin"/>
                    </w:r>
                    <w:r w:rsidR="00B90765" w:rsidRPr="00B90765">
                      <w:rPr>
                        <w:lang w:val="en-US"/>
                      </w:rPr>
                      <w:instrText xml:space="preserve"> HYPERLINK "https://www.kaeser.com/int-en/" </w:instrText>
                    </w:r>
                    <w:r w:rsidR="00B90765">
                      <w:fldChar w:fldCharType="separate"/>
                    </w:r>
                    <w:r w:rsidRPr="00ED2FBF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t>www.kaeser.com</w:t>
                    </w:r>
                    <w:r w:rsidR="00B90765">
                      <w:rPr>
                        <w:rStyle w:val="Hyperlink"/>
                        <w:rFonts w:cs="Arial"/>
                        <w:sz w:val="16"/>
                        <w:lang w:val="en-GB"/>
                      </w:rPr>
                      <w:fldChar w:fldCharType="end"/>
                    </w:r>
                    <w:r w:rsidRPr="00ED2FBF">
                      <w:rPr>
                        <w:rFonts w:cs="Arial"/>
                        <w:sz w:val="16"/>
                        <w:lang w:val="en-GB"/>
                      </w:rPr>
                      <w:t xml:space="preserve"> – E-mail: </w:t>
                    </w:r>
                    <w:hyperlink r:id="rId3" w:history="1">
                      <w:r w:rsidRPr="00ED2FBF">
                        <w:rPr>
                          <w:rStyle w:val="Hyperlink"/>
                          <w:rFonts w:cs="Arial"/>
                          <w:sz w:val="16"/>
                          <w:lang w:val="en-GB"/>
                        </w:rPr>
                        <w:t>productinfo@kaeser.com</w:t>
                      </w:r>
                    </w:hyperlink>
                    <w:r w:rsidRPr="00ED2FBF">
                      <w:rPr>
                        <w:rFonts w:cs="Arial"/>
                        <w:sz w:val="16"/>
                        <w:lang w:val="en-GB"/>
                      </w:rPr>
                      <w:br/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t>Press office: +49 9561 640-452 – Fax: +49 9561 640-1</w:t>
                    </w:r>
                    <w:r>
                      <w:rPr>
                        <w:rFonts w:cs="Arial"/>
                        <w:sz w:val="16"/>
                        <w:lang w:val="it-IT"/>
                      </w:rPr>
                      <w:t>30</w:t>
                    </w:r>
                    <w:r w:rsidRPr="00ED2FBF">
                      <w:rPr>
                        <w:rFonts w:cs="Arial"/>
                        <w:sz w:val="16"/>
                        <w:lang w:val="it-IT"/>
                      </w:rPr>
                      <w:br/>
                      <w:t>E-mail: daniela.koehler@kaeser.com</w:t>
                    </w:r>
                  </w:p>
                  <w:p w:rsidR="00AD6C67" w:rsidRPr="005A0496" w:rsidRDefault="00AD6C67">
                    <w:pPr>
                      <w:shd w:val="solid" w:color="FFFFFF" w:fill="FFFFFF"/>
                      <w:jc w:val="center"/>
                      <w:rPr>
                        <w:rFonts w:cs="Arial"/>
                        <w:sz w:val="16"/>
                        <w:lang w:val="en-GB"/>
                      </w:rPr>
                    </w:pPr>
                  </w:p>
                </w:txbxContent>
              </v:textbox>
            </v:shape>
          </w:pict>
        </mc:Fallback>
      </mc:AlternateContent>
    </w:r>
    <w:r>
      <w:rPr>
        <w:noProof/>
      </w:rPr>
      <w:drawing>
        <wp:inline distT="0" distB="0" distL="0" distR="0" wp14:anchorId="339ADF26" wp14:editId="576F808E">
          <wp:extent cx="1846800" cy="547200"/>
          <wp:effectExtent l="0" t="0" r="1270" b="5715"/>
          <wp:docPr id="8" name="Bild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46800" cy="547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144CA" w:rsidRDefault="009144CA">
      <w:r>
        <w:separator/>
      </w:r>
    </w:p>
  </w:footnote>
  <w:footnote w:type="continuationSeparator" w:id="0">
    <w:p w:rsidR="009144CA" w:rsidRDefault="009144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D6C67" w:rsidRDefault="00AD6C67">
    <w:pPr>
      <w:pStyle w:val="Kopfzeile"/>
      <w:jc w:val="right"/>
    </w:pPr>
    <w:r>
      <w:rPr>
        <w:rStyle w:val="Seitenzahl"/>
      </w:rPr>
      <w:fldChar w:fldCharType="begin"/>
    </w:r>
    <w:r>
      <w:rPr>
        <w:rStyle w:val="Seitenzahl"/>
      </w:rPr>
      <w:instrText xml:space="preserve"> PAGE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  <w:r>
      <w:rPr>
        <w:rStyle w:val="Seitenzahl"/>
      </w:rPr>
      <w:t>/</w:t>
    </w:r>
    <w:r>
      <w:rPr>
        <w:rStyle w:val="Seitenzahl"/>
      </w:rPr>
      <w:fldChar w:fldCharType="begin"/>
    </w:r>
    <w:r>
      <w:rPr>
        <w:rStyle w:val="Seitenzahl"/>
      </w:rPr>
      <w:instrText xml:space="preserve"> NUMPAGES </w:instrText>
    </w:r>
    <w:r>
      <w:rPr>
        <w:rStyle w:val="Seitenzahl"/>
      </w:rPr>
      <w:fldChar w:fldCharType="separate"/>
    </w:r>
    <w:r w:rsidR="00031577">
      <w:rPr>
        <w:rStyle w:val="Seitenzahl"/>
        <w:noProof/>
      </w:rPr>
      <w:t>2</w:t>
    </w:r>
    <w:r>
      <w:rPr>
        <w:rStyle w:val="Seitenzahl"/>
      </w:rPr>
      <w:fldChar w:fldCharType="end"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32B7B" w:rsidRDefault="007F4C59">
    <w:pPr>
      <w:pStyle w:val="Kopfzeile"/>
    </w:pPr>
    <w:r>
      <w:rPr>
        <w:noProof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4277360</wp:posOffset>
          </wp:positionH>
          <wp:positionV relativeFrom="paragraph">
            <wp:posOffset>39370</wp:posOffset>
          </wp:positionV>
          <wp:extent cx="1771200" cy="720000"/>
          <wp:effectExtent l="0" t="0" r="635" b="4445"/>
          <wp:wrapNone/>
          <wp:docPr id="17" name="Grafik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" name="Grafik 17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71200" cy="7200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8EC2768"/>
    <w:multiLevelType w:val="hybridMultilevel"/>
    <w:tmpl w:val="28F46F46"/>
    <w:lvl w:ilvl="0" w:tplc="955C83F8">
      <w:start w:val="1"/>
      <w:numFmt w:val="decimal"/>
      <w:lvlText w:val="%1."/>
      <w:lvlJc w:val="left"/>
      <w:pPr>
        <w:ind w:left="1065" w:hanging="705"/>
      </w:p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>
      <w:start w:val="1"/>
      <w:numFmt w:val="lowerRoman"/>
      <w:lvlText w:val="%3."/>
      <w:lvlJc w:val="right"/>
      <w:pPr>
        <w:ind w:left="2160" w:hanging="180"/>
      </w:pPr>
    </w:lvl>
    <w:lvl w:ilvl="3" w:tplc="0407000F">
      <w:start w:val="1"/>
      <w:numFmt w:val="decimal"/>
      <w:lvlText w:val="%4."/>
      <w:lvlJc w:val="left"/>
      <w:pPr>
        <w:ind w:left="2880" w:hanging="360"/>
      </w:pPr>
    </w:lvl>
    <w:lvl w:ilvl="4" w:tplc="04070019">
      <w:start w:val="1"/>
      <w:numFmt w:val="lowerLetter"/>
      <w:lvlText w:val="%5."/>
      <w:lvlJc w:val="left"/>
      <w:pPr>
        <w:ind w:left="3600" w:hanging="360"/>
      </w:pPr>
    </w:lvl>
    <w:lvl w:ilvl="5" w:tplc="0407001B">
      <w:start w:val="1"/>
      <w:numFmt w:val="lowerRoman"/>
      <w:lvlText w:val="%6."/>
      <w:lvlJc w:val="right"/>
      <w:pPr>
        <w:ind w:left="4320" w:hanging="180"/>
      </w:pPr>
    </w:lvl>
    <w:lvl w:ilvl="6" w:tplc="0407000F">
      <w:start w:val="1"/>
      <w:numFmt w:val="decimal"/>
      <w:lvlText w:val="%7."/>
      <w:lvlJc w:val="left"/>
      <w:pPr>
        <w:ind w:left="5040" w:hanging="360"/>
      </w:pPr>
    </w:lvl>
    <w:lvl w:ilvl="7" w:tplc="04070019">
      <w:start w:val="1"/>
      <w:numFmt w:val="lowerLetter"/>
      <w:lvlText w:val="%8."/>
      <w:lvlJc w:val="left"/>
      <w:pPr>
        <w:ind w:left="5760" w:hanging="360"/>
      </w:pPr>
    </w:lvl>
    <w:lvl w:ilvl="8" w:tplc="0407001B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7095FE6"/>
    <w:multiLevelType w:val="hybridMultilevel"/>
    <w:tmpl w:val="9252D60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activeWritingStyle w:appName="MSWord" w:lang="it-IT" w:vendorID="64" w:dllVersion="6" w:nlCheck="1" w:checkStyle="0"/>
  <w:activeWritingStyle w:appName="MSWord" w:lang="de-DE" w:vendorID="64" w:dllVersion="6" w:nlCheck="1" w:checkStyle="1"/>
  <w:activeWritingStyle w:appName="MSWord" w:lang="en-GB" w:vendorID="64" w:dllVersion="6" w:nlCheck="1" w:checkStyle="1"/>
  <w:activeWritingStyle w:appName="MSWord" w:lang="en-CA" w:vendorID="64" w:dllVersion="6" w:nlCheck="1" w:checkStyle="1"/>
  <w:activeWritingStyle w:appName="MSWord" w:lang="en-GB" w:vendorID="64" w:dllVersion="4096" w:nlCheck="1" w:checkStyle="0"/>
  <w:activeWritingStyle w:appName="MSWord" w:lang="it-IT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3891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C5602"/>
    <w:rsid w:val="000022AD"/>
    <w:rsid w:val="000045A0"/>
    <w:rsid w:val="00023CA2"/>
    <w:rsid w:val="00031577"/>
    <w:rsid w:val="00032B7B"/>
    <w:rsid w:val="00035DFA"/>
    <w:rsid w:val="000503AF"/>
    <w:rsid w:val="00063C06"/>
    <w:rsid w:val="00074E27"/>
    <w:rsid w:val="0007611D"/>
    <w:rsid w:val="000B3F01"/>
    <w:rsid w:val="000C18F2"/>
    <w:rsid w:val="000C7972"/>
    <w:rsid w:val="000E366C"/>
    <w:rsid w:val="000F670B"/>
    <w:rsid w:val="00120FC5"/>
    <w:rsid w:val="0013318E"/>
    <w:rsid w:val="0014201A"/>
    <w:rsid w:val="001468FF"/>
    <w:rsid w:val="0017275C"/>
    <w:rsid w:val="00186874"/>
    <w:rsid w:val="00192B1F"/>
    <w:rsid w:val="00192EB6"/>
    <w:rsid w:val="001B708C"/>
    <w:rsid w:val="001C4C2B"/>
    <w:rsid w:val="001C626E"/>
    <w:rsid w:val="001F21B7"/>
    <w:rsid w:val="001F787B"/>
    <w:rsid w:val="00217AA5"/>
    <w:rsid w:val="002226D4"/>
    <w:rsid w:val="0023520D"/>
    <w:rsid w:val="0024412F"/>
    <w:rsid w:val="00255CE8"/>
    <w:rsid w:val="002649A5"/>
    <w:rsid w:val="0026609D"/>
    <w:rsid w:val="00287915"/>
    <w:rsid w:val="002A090D"/>
    <w:rsid w:val="002A4D76"/>
    <w:rsid w:val="002B0AF9"/>
    <w:rsid w:val="002D19E5"/>
    <w:rsid w:val="002E09E1"/>
    <w:rsid w:val="00300161"/>
    <w:rsid w:val="00323451"/>
    <w:rsid w:val="00334EC9"/>
    <w:rsid w:val="0033571F"/>
    <w:rsid w:val="003516C4"/>
    <w:rsid w:val="003654F5"/>
    <w:rsid w:val="00384DF4"/>
    <w:rsid w:val="00387E06"/>
    <w:rsid w:val="003A11EE"/>
    <w:rsid w:val="003B1652"/>
    <w:rsid w:val="003B4E76"/>
    <w:rsid w:val="003C23CA"/>
    <w:rsid w:val="003C5A46"/>
    <w:rsid w:val="003E208F"/>
    <w:rsid w:val="003E761B"/>
    <w:rsid w:val="003F5F9C"/>
    <w:rsid w:val="004404CE"/>
    <w:rsid w:val="00452875"/>
    <w:rsid w:val="00454E17"/>
    <w:rsid w:val="004B7FBC"/>
    <w:rsid w:val="004D29A6"/>
    <w:rsid w:val="004E0FFC"/>
    <w:rsid w:val="004E2794"/>
    <w:rsid w:val="004E35B5"/>
    <w:rsid w:val="00507967"/>
    <w:rsid w:val="00520F6F"/>
    <w:rsid w:val="00536560"/>
    <w:rsid w:val="00536FD2"/>
    <w:rsid w:val="0053778E"/>
    <w:rsid w:val="00546811"/>
    <w:rsid w:val="0055398F"/>
    <w:rsid w:val="0056320A"/>
    <w:rsid w:val="00584D33"/>
    <w:rsid w:val="005A0496"/>
    <w:rsid w:val="005B4DF8"/>
    <w:rsid w:val="005C0483"/>
    <w:rsid w:val="005D204C"/>
    <w:rsid w:val="005E4B21"/>
    <w:rsid w:val="00602F6A"/>
    <w:rsid w:val="006113EE"/>
    <w:rsid w:val="0061487B"/>
    <w:rsid w:val="00615D2E"/>
    <w:rsid w:val="00663B1E"/>
    <w:rsid w:val="006736DC"/>
    <w:rsid w:val="00682C61"/>
    <w:rsid w:val="006940F6"/>
    <w:rsid w:val="00695A68"/>
    <w:rsid w:val="006A408E"/>
    <w:rsid w:val="006A438C"/>
    <w:rsid w:val="006C29A8"/>
    <w:rsid w:val="006E6077"/>
    <w:rsid w:val="00712797"/>
    <w:rsid w:val="00716FB3"/>
    <w:rsid w:val="00717FAB"/>
    <w:rsid w:val="007309DA"/>
    <w:rsid w:val="00730B41"/>
    <w:rsid w:val="00762C6B"/>
    <w:rsid w:val="007B4D1D"/>
    <w:rsid w:val="007E03A6"/>
    <w:rsid w:val="007F3C05"/>
    <w:rsid w:val="007F4C59"/>
    <w:rsid w:val="00815199"/>
    <w:rsid w:val="0083380E"/>
    <w:rsid w:val="00860320"/>
    <w:rsid w:val="00893AD4"/>
    <w:rsid w:val="008B50E7"/>
    <w:rsid w:val="008C17B6"/>
    <w:rsid w:val="008C1D58"/>
    <w:rsid w:val="008E00AD"/>
    <w:rsid w:val="009054E0"/>
    <w:rsid w:val="00905C8D"/>
    <w:rsid w:val="009124D3"/>
    <w:rsid w:val="009144CA"/>
    <w:rsid w:val="00934B2C"/>
    <w:rsid w:val="0095795D"/>
    <w:rsid w:val="00973027"/>
    <w:rsid w:val="009A5C19"/>
    <w:rsid w:val="009B33F7"/>
    <w:rsid w:val="009B344E"/>
    <w:rsid w:val="009B496E"/>
    <w:rsid w:val="009C2214"/>
    <w:rsid w:val="009D118C"/>
    <w:rsid w:val="00A15908"/>
    <w:rsid w:val="00A20320"/>
    <w:rsid w:val="00A208D5"/>
    <w:rsid w:val="00A507B1"/>
    <w:rsid w:val="00A538BF"/>
    <w:rsid w:val="00A62264"/>
    <w:rsid w:val="00A778C8"/>
    <w:rsid w:val="00A82DFD"/>
    <w:rsid w:val="00A8536E"/>
    <w:rsid w:val="00AA60FF"/>
    <w:rsid w:val="00AC510A"/>
    <w:rsid w:val="00AC5602"/>
    <w:rsid w:val="00AD56A6"/>
    <w:rsid w:val="00AD6C67"/>
    <w:rsid w:val="00AE43BB"/>
    <w:rsid w:val="00AE78D0"/>
    <w:rsid w:val="00B12FC8"/>
    <w:rsid w:val="00B338D5"/>
    <w:rsid w:val="00B420E6"/>
    <w:rsid w:val="00B42674"/>
    <w:rsid w:val="00B50947"/>
    <w:rsid w:val="00B52021"/>
    <w:rsid w:val="00B90765"/>
    <w:rsid w:val="00B92B3F"/>
    <w:rsid w:val="00B92C21"/>
    <w:rsid w:val="00BB224D"/>
    <w:rsid w:val="00BB7466"/>
    <w:rsid w:val="00BB7CA9"/>
    <w:rsid w:val="00BC693A"/>
    <w:rsid w:val="00BD29FC"/>
    <w:rsid w:val="00BD6085"/>
    <w:rsid w:val="00BE2961"/>
    <w:rsid w:val="00BE61A4"/>
    <w:rsid w:val="00BF566C"/>
    <w:rsid w:val="00C00B71"/>
    <w:rsid w:val="00C01715"/>
    <w:rsid w:val="00C12993"/>
    <w:rsid w:val="00C46151"/>
    <w:rsid w:val="00C537EF"/>
    <w:rsid w:val="00C6187D"/>
    <w:rsid w:val="00C741BB"/>
    <w:rsid w:val="00C7745D"/>
    <w:rsid w:val="00C92294"/>
    <w:rsid w:val="00CB58EC"/>
    <w:rsid w:val="00CB6858"/>
    <w:rsid w:val="00CC74CE"/>
    <w:rsid w:val="00CD7B0F"/>
    <w:rsid w:val="00CF141B"/>
    <w:rsid w:val="00CF2293"/>
    <w:rsid w:val="00CF2D29"/>
    <w:rsid w:val="00D01F36"/>
    <w:rsid w:val="00D319EA"/>
    <w:rsid w:val="00D5643E"/>
    <w:rsid w:val="00D60923"/>
    <w:rsid w:val="00D6558A"/>
    <w:rsid w:val="00D670C9"/>
    <w:rsid w:val="00DA665B"/>
    <w:rsid w:val="00DB3849"/>
    <w:rsid w:val="00DD0411"/>
    <w:rsid w:val="00DD3953"/>
    <w:rsid w:val="00DD3FD7"/>
    <w:rsid w:val="00DE3C5D"/>
    <w:rsid w:val="00DE487E"/>
    <w:rsid w:val="00E1422A"/>
    <w:rsid w:val="00E31D48"/>
    <w:rsid w:val="00E3493A"/>
    <w:rsid w:val="00E40DF1"/>
    <w:rsid w:val="00E45EC5"/>
    <w:rsid w:val="00E47D8C"/>
    <w:rsid w:val="00E57811"/>
    <w:rsid w:val="00E57E3C"/>
    <w:rsid w:val="00E62E25"/>
    <w:rsid w:val="00E7289A"/>
    <w:rsid w:val="00E738D0"/>
    <w:rsid w:val="00EB6AC5"/>
    <w:rsid w:val="00ED654E"/>
    <w:rsid w:val="00EF2E6B"/>
    <w:rsid w:val="00EF66FA"/>
    <w:rsid w:val="00F035B1"/>
    <w:rsid w:val="00F06FD7"/>
    <w:rsid w:val="00F07306"/>
    <w:rsid w:val="00F21FBA"/>
    <w:rsid w:val="00F2531F"/>
    <w:rsid w:val="00F370BA"/>
    <w:rsid w:val="00F45710"/>
    <w:rsid w:val="00F63417"/>
    <w:rsid w:val="00F67766"/>
    <w:rsid w:val="00FA2D6E"/>
    <w:rsid w:val="00FB6011"/>
    <w:rsid w:val="00FC24D8"/>
    <w:rsid w:val="00FC3308"/>
    <w:rsid w:val="00FC773D"/>
    <w:rsid w:val="00FD7D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8913"/>
    <o:shapelayout v:ext="edit">
      <o:idmap v:ext="edit" data="1"/>
    </o:shapelayout>
  </w:shapeDefaults>
  <w:decimalSymbol w:val=","/>
  <w:listSeparator w:val=";"/>
  <w15:docId w15:val="{23D97EA7-20AC-4896-997E-2B7308C26A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iPriority="99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rFonts w:ascii="Arial" w:hAnsi="Arial"/>
      <w:sz w:val="24"/>
    </w:rPr>
  </w:style>
  <w:style w:type="paragraph" w:styleId="berschrift1">
    <w:name w:val="heading 1"/>
    <w:basedOn w:val="Standard"/>
    <w:next w:val="Standard"/>
    <w:qFormat/>
    <w:pPr>
      <w:keepNext/>
      <w:jc w:val="center"/>
      <w:outlineLvl w:val="0"/>
    </w:pPr>
    <w:rPr>
      <w:b/>
      <w:bCs/>
      <w:spacing w:val="60"/>
      <w:sz w:val="28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Textkrper">
    <w:name w:val="Body Text"/>
    <w:basedOn w:val="Standard"/>
    <w:pPr>
      <w:framePr w:w="3157" w:h="1150" w:hSpace="141" w:wrap="around" w:vAnchor="text" w:hAnchor="page" w:x="8635" w:y="13705"/>
    </w:pPr>
    <w:rPr>
      <w:rFonts w:ascii="Swis721 BT" w:hAnsi="Swis721 BT"/>
      <w:sz w:val="16"/>
      <w:lang w:val="it-IT"/>
    </w:rPr>
  </w:style>
  <w:style w:type="paragraph" w:customStyle="1" w:styleId="Oberzeile">
    <w:name w:val="Oberzeile"/>
    <w:basedOn w:val="Standard"/>
    <w:next w:val="berschrift"/>
    <w:autoRedefine/>
    <w:rsid w:val="00B92B3F"/>
    <w:pPr>
      <w:spacing w:after="120" w:line="360" w:lineRule="auto"/>
    </w:pPr>
    <w:rPr>
      <w:b/>
      <w:sz w:val="72"/>
      <w:szCs w:val="72"/>
    </w:rPr>
  </w:style>
  <w:style w:type="paragraph" w:customStyle="1" w:styleId="berschrift">
    <w:name w:val="Überschrift"/>
    <w:basedOn w:val="Standard"/>
    <w:next w:val="Vorspann"/>
    <w:autoRedefine/>
    <w:pPr>
      <w:spacing w:line="360" w:lineRule="auto"/>
    </w:pPr>
    <w:rPr>
      <w:b/>
      <w:sz w:val="48"/>
    </w:rPr>
  </w:style>
  <w:style w:type="paragraph" w:customStyle="1" w:styleId="Vorspann">
    <w:name w:val="Vorspann"/>
    <w:basedOn w:val="Standard"/>
    <w:next w:val="Flietext"/>
    <w:autoRedefine/>
    <w:rsid w:val="00E738D0"/>
    <w:pPr>
      <w:spacing w:after="240" w:line="360" w:lineRule="auto"/>
    </w:pPr>
    <w:rPr>
      <w:b/>
      <w:spacing w:val="-6"/>
      <w:sz w:val="52"/>
      <w:szCs w:val="52"/>
    </w:rPr>
  </w:style>
  <w:style w:type="paragraph" w:customStyle="1" w:styleId="Zwischenberschrift">
    <w:name w:val="Zwischenüberschrift"/>
    <w:basedOn w:val="Standard"/>
    <w:next w:val="Flietext"/>
    <w:autoRedefine/>
    <w:pPr>
      <w:spacing w:after="240" w:line="360" w:lineRule="auto"/>
    </w:pPr>
    <w:rPr>
      <w:b/>
      <w:i/>
      <w:sz w:val="28"/>
    </w:rPr>
  </w:style>
  <w:style w:type="paragraph" w:customStyle="1" w:styleId="Flietext">
    <w:name w:val="Fließtext"/>
    <w:basedOn w:val="Standard"/>
    <w:autoRedefine/>
    <w:rsid w:val="0024412F"/>
    <w:pPr>
      <w:spacing w:after="240" w:line="200" w:lineRule="atLeast"/>
    </w:pPr>
    <w:rPr>
      <w:b/>
      <w:szCs w:val="24"/>
    </w:rPr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Hyperlink">
    <w:name w:val="Hyperlink"/>
    <w:rPr>
      <w:color w:val="0000FF"/>
      <w:u w:val="single"/>
    </w:rPr>
  </w:style>
  <w:style w:type="character" w:styleId="Seitenzahl">
    <w:name w:val="page number"/>
    <w:basedOn w:val="Absatz-Standardschriftart"/>
  </w:style>
  <w:style w:type="character" w:styleId="BesuchterLink">
    <w:name w:val="FollowedHyperlink"/>
    <w:rPr>
      <w:color w:val="800080"/>
      <w:u w:val="single"/>
    </w:rPr>
  </w:style>
  <w:style w:type="paragraph" w:styleId="Sprechblasentext">
    <w:name w:val="Balloon Text"/>
    <w:basedOn w:val="Standard"/>
    <w:semiHidden/>
    <w:rsid w:val="00546811"/>
    <w:rPr>
      <w:rFonts w:ascii="Tahoma" w:hAnsi="Tahoma" w:cs="Tahoma"/>
      <w:sz w:val="16"/>
      <w:szCs w:val="16"/>
    </w:rPr>
  </w:style>
  <w:style w:type="paragraph" w:styleId="NurText">
    <w:name w:val="Plain Text"/>
    <w:basedOn w:val="Standard"/>
    <w:link w:val="NurTextZchn"/>
    <w:uiPriority w:val="99"/>
    <w:unhideWhenUsed/>
    <w:rsid w:val="00BB7466"/>
    <w:rPr>
      <w:rFonts w:eastAsia="Calibri" w:cs="Arial"/>
      <w:sz w:val="20"/>
      <w:lang w:eastAsia="en-US"/>
    </w:rPr>
  </w:style>
  <w:style w:type="character" w:customStyle="1" w:styleId="NurTextZchn">
    <w:name w:val="Nur Text Zchn"/>
    <w:link w:val="NurText"/>
    <w:uiPriority w:val="99"/>
    <w:rsid w:val="00BB7466"/>
    <w:rPr>
      <w:rFonts w:ascii="Arial" w:eastAsia="Calibri" w:hAnsi="Arial" w:cs="Arial"/>
      <w:lang w:eastAsia="en-US"/>
    </w:rPr>
  </w:style>
  <w:style w:type="paragraph" w:styleId="Blocktext">
    <w:name w:val="Block Text"/>
    <w:basedOn w:val="Standard"/>
    <w:unhideWhenUsed/>
    <w:rsid w:val="005C0483"/>
    <w:pPr>
      <w:spacing w:after="200" w:line="480" w:lineRule="auto"/>
      <w:ind w:left="360" w:right="1701"/>
    </w:pPr>
    <w:rPr>
      <w:rFonts w:cs="Arial"/>
      <w:szCs w:val="24"/>
    </w:rPr>
  </w:style>
  <w:style w:type="paragraph" w:customStyle="1" w:styleId="MEHead">
    <w:name w:val="M+E Head"/>
    <w:basedOn w:val="Standard"/>
    <w:link w:val="MEHeadZchn"/>
    <w:uiPriority w:val="1"/>
    <w:qFormat/>
    <w:rsid w:val="0056320A"/>
    <w:pPr>
      <w:autoSpaceDE w:val="0"/>
      <w:autoSpaceDN w:val="0"/>
      <w:adjustRightInd w:val="0"/>
      <w:spacing w:before="432" w:after="432" w:line="432" w:lineRule="atLeast"/>
      <w:textAlignment w:val="center"/>
    </w:pPr>
    <w:rPr>
      <w:rFonts w:eastAsiaTheme="minorHAnsi" w:cs="Arial"/>
      <w:b/>
      <w:bCs/>
      <w:color w:val="000000"/>
      <w:sz w:val="32"/>
      <w:szCs w:val="32"/>
      <w:lang w:eastAsia="en-US"/>
    </w:rPr>
  </w:style>
  <w:style w:type="character" w:customStyle="1" w:styleId="MEHeadZchn">
    <w:name w:val="M+E Head Zchn"/>
    <w:basedOn w:val="Absatz-Standardschriftart"/>
    <w:link w:val="MEHead"/>
    <w:uiPriority w:val="1"/>
    <w:rsid w:val="0056320A"/>
    <w:rPr>
      <w:rFonts w:ascii="Arial" w:eastAsiaTheme="minorHAnsi" w:hAnsi="Arial" w:cs="Arial"/>
      <w:b/>
      <w:bCs/>
      <w:color w:val="000000"/>
      <w:sz w:val="32"/>
      <w:szCs w:val="32"/>
      <w:lang w:eastAsia="en-US"/>
    </w:rPr>
  </w:style>
  <w:style w:type="paragraph" w:customStyle="1" w:styleId="METextmitAbstand">
    <w:name w:val="M+E Text mit Abstand"/>
    <w:basedOn w:val="Standard"/>
    <w:link w:val="METextmitAbstandZchn"/>
    <w:qFormat/>
    <w:rsid w:val="0056320A"/>
    <w:pPr>
      <w:autoSpaceDE w:val="0"/>
      <w:autoSpaceDN w:val="0"/>
      <w:adjustRightInd w:val="0"/>
      <w:spacing w:after="432" w:line="432" w:lineRule="atLeast"/>
      <w:textAlignment w:val="center"/>
    </w:pPr>
    <w:rPr>
      <w:rFonts w:cs="Arial"/>
      <w:color w:val="000000"/>
      <w:szCs w:val="24"/>
    </w:rPr>
  </w:style>
  <w:style w:type="character" w:customStyle="1" w:styleId="METextmitAbstandZchn">
    <w:name w:val="M+E Text mit Abstand Zchn"/>
    <w:basedOn w:val="Absatz-Standardschriftart"/>
    <w:link w:val="METextmitAbstand"/>
    <w:rsid w:val="0056320A"/>
    <w:rPr>
      <w:rFonts w:ascii="Arial" w:hAnsi="Arial" w:cs="Arial"/>
      <w:color w:val="000000"/>
      <w:sz w:val="24"/>
      <w:szCs w:val="24"/>
    </w:rPr>
  </w:style>
  <w:style w:type="paragraph" w:customStyle="1" w:styleId="MEAnsprechpartner">
    <w:name w:val="M+E Ansprechpartner"/>
    <w:basedOn w:val="Standard"/>
    <w:link w:val="MEAnsprechpartnerZchn"/>
    <w:uiPriority w:val="1"/>
    <w:qFormat/>
    <w:rsid w:val="0056320A"/>
    <w:pPr>
      <w:autoSpaceDE w:val="0"/>
      <w:autoSpaceDN w:val="0"/>
      <w:adjustRightInd w:val="0"/>
      <w:spacing w:line="288" w:lineRule="auto"/>
      <w:jc w:val="right"/>
      <w:textAlignment w:val="center"/>
    </w:pPr>
    <w:rPr>
      <w:rFonts w:cs="Arial"/>
      <w:b/>
      <w:bCs/>
      <w:color w:val="000000"/>
      <w:szCs w:val="24"/>
    </w:rPr>
  </w:style>
  <w:style w:type="character" w:customStyle="1" w:styleId="MEAnsprechpartnerZchn">
    <w:name w:val="M+E Ansprechpartner Zchn"/>
    <w:basedOn w:val="Absatz-Standardschriftart"/>
    <w:link w:val="MEAnsprechpartner"/>
    <w:uiPriority w:val="1"/>
    <w:rsid w:val="0056320A"/>
    <w:rPr>
      <w:rFonts w:ascii="Arial" w:hAnsi="Arial" w:cs="Arial"/>
      <w:b/>
      <w:bCs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2E09E1"/>
    <w:pPr>
      <w:ind w:left="720"/>
    </w:pPr>
    <w:rPr>
      <w:rFonts w:ascii="Calibri" w:eastAsiaTheme="minorHAnsi" w:hAnsi="Calibri"/>
      <w:sz w:val="22"/>
      <w:szCs w:val="22"/>
      <w:lang w:eastAsia="en-US"/>
    </w:rPr>
  </w:style>
  <w:style w:type="character" w:styleId="Hervorhebung">
    <w:name w:val="Emphasis"/>
    <w:basedOn w:val="Absatz-Standardschriftart"/>
    <w:uiPriority w:val="20"/>
    <w:qFormat/>
    <w:rsid w:val="005E4B21"/>
    <w:rPr>
      <w:b/>
      <w:bCs/>
      <w:i w:val="0"/>
      <w:iCs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9132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kaeser.com/int-en/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://www.kaeser.com/int-en/" TargetMode="External"/><Relationship Id="rId5" Type="http://schemas.openxmlformats.org/officeDocument/2006/relationships/image" Target="media/image2.png"/><Relationship Id="rId4" Type="http://schemas.openxmlformats.org/officeDocument/2006/relationships/hyperlink" Target="mailto:productinfo@kaeser.com" TargetMode="Externa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mailto:productinfo@kaeser.com" TargetMode="External"/><Relationship Id="rId2" Type="http://schemas.openxmlformats.org/officeDocument/2006/relationships/hyperlink" Target="mailto:productinfo@kaeser.com" TargetMode="External"/><Relationship Id="rId1" Type="http://schemas.openxmlformats.org/officeDocument/2006/relationships/hyperlink" Target="https://www.kaeser.com/int-en/" TargetMode="External"/><Relationship Id="rId4" Type="http://schemas.openxmlformats.org/officeDocument/2006/relationships/image" Target="media/image2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txDef>
      <a:spPr bwMode="auto">
        <a:solidFill>
          <a:srgbClr val="FFFFFF"/>
        </a:solidFill>
        <a:ln>
          <a:noFill/>
        </a:ln>
        <a:extLst>
          <a:ext uri="{91240B29-F687-4F45-9708-019B960494DF}">
            <a14:hiddenLine xmlns:a14="http://schemas.microsoft.com/office/drawing/2010/main" w="9525">
              <a:solidFill>
                <a:srgbClr val="000000"/>
              </a:solidFill>
              <a:miter lim="800000"/>
              <a:headEnd/>
              <a:tailEnd/>
            </a14:hiddenLine>
          </a:ext>
        </a:extLst>
      </a:spPr>
      <a:bodyPr rot="0" vert="horz" wrap="square" lIns="91440" tIns="45720" rIns="91440" bIns="45720" anchor="t" anchorCtr="0" upright="1">
        <a:noAutofit/>
      </a:bodyPr>
      <a:lstStyle/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420</Words>
  <Characters>2329</Characters>
  <Application>Microsoft Office Word</Application>
  <DocSecurity>0</DocSecurity>
  <Lines>19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PRESSE</vt:lpstr>
    </vt:vector>
  </TitlesOfParts>
  <Company>KAESER</Company>
  <LinksUpToDate>false</LinksUpToDate>
  <CharactersWithSpaces>2744</CharactersWithSpaces>
  <SharedDoc>false</SharedDoc>
  <HLinks>
    <vt:vector size="24" baseType="variant">
      <vt:variant>
        <vt:i4>5701755</vt:i4>
      </vt:variant>
      <vt:variant>
        <vt:i4>9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6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  <vt:variant>
        <vt:i4>5701755</vt:i4>
      </vt:variant>
      <vt:variant>
        <vt:i4>3</vt:i4>
      </vt:variant>
      <vt:variant>
        <vt:i4>0</vt:i4>
      </vt:variant>
      <vt:variant>
        <vt:i4>5</vt:i4>
      </vt:variant>
      <vt:variant>
        <vt:lpwstr>mailto:produktinfo@kaeser.com</vt:lpwstr>
      </vt:variant>
      <vt:variant>
        <vt:lpwstr/>
      </vt:variant>
      <vt:variant>
        <vt:i4>3014718</vt:i4>
      </vt:variant>
      <vt:variant>
        <vt:i4>0</vt:i4>
      </vt:variant>
      <vt:variant>
        <vt:i4>0</vt:i4>
      </vt:variant>
      <vt:variant>
        <vt:i4>5</vt:i4>
      </vt:variant>
      <vt:variant>
        <vt:lpwstr>http://www.kaeser.com/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PRESSE</dc:title>
  <dc:creator>Koehler, Daniela</dc:creator>
  <cp:lastModifiedBy>Sachs, Elke</cp:lastModifiedBy>
  <cp:revision>2</cp:revision>
  <cp:lastPrinted>2017-03-22T09:30:00Z</cp:lastPrinted>
  <dcterms:created xsi:type="dcterms:W3CDTF">2021-07-13T08:23:00Z</dcterms:created>
  <dcterms:modified xsi:type="dcterms:W3CDTF">2021-07-13T08:23:00Z</dcterms:modified>
</cp:coreProperties>
</file>