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6410" w14:textId="77777777" w:rsidR="007E7C48" w:rsidRPr="00BE7104" w:rsidRDefault="007E7C48" w:rsidP="007E7C48">
      <w:pPr>
        <w:pStyle w:val="Oberzeile"/>
        <w:rPr>
          <w:rFonts w:cs="Arial"/>
          <w:szCs w:val="24"/>
          <w:lang w:val="en-GB"/>
        </w:rPr>
      </w:pPr>
      <w:proofErr w:type="spellStart"/>
      <w:r w:rsidRPr="00BE7104">
        <w:rPr>
          <w:rFonts w:cs="Arial"/>
          <w:szCs w:val="24"/>
          <w:lang w:val="en-GB"/>
        </w:rPr>
        <w:t>Kaeser</w:t>
      </w:r>
      <w:proofErr w:type="spellEnd"/>
      <w:r w:rsidRPr="00BE7104">
        <w:rPr>
          <w:rFonts w:cs="Arial"/>
          <w:szCs w:val="24"/>
          <w:lang w:val="en-GB"/>
        </w:rPr>
        <w:t xml:space="preserve"> </w:t>
      </w:r>
      <w:proofErr w:type="spellStart"/>
      <w:r w:rsidRPr="00BE7104">
        <w:rPr>
          <w:rFonts w:cs="Arial"/>
          <w:szCs w:val="24"/>
          <w:lang w:val="en-GB"/>
        </w:rPr>
        <w:t>Kompressoren</w:t>
      </w:r>
      <w:proofErr w:type="spellEnd"/>
      <w:r w:rsidRPr="00BE7104">
        <w:rPr>
          <w:rFonts w:cs="Arial"/>
          <w:szCs w:val="24"/>
          <w:lang w:val="en-GB"/>
        </w:rPr>
        <w:t xml:space="preserve"> at SMM 2022</w:t>
      </w:r>
    </w:p>
    <w:p w14:paraId="55CE81AB" w14:textId="1AE7BC61" w:rsidR="007E7C48" w:rsidRPr="00BE7104" w:rsidRDefault="007E7C48" w:rsidP="00BE7104">
      <w:pPr>
        <w:pStyle w:val="berschrift"/>
      </w:pPr>
      <w:r w:rsidRPr="00BE7104">
        <w:t>Compressed air ahoy</w:t>
      </w:r>
      <w:r w:rsidR="001F71B4" w:rsidRPr="00BE7104">
        <w:t>!</w:t>
      </w:r>
    </w:p>
    <w:p w14:paraId="6E515E60" w14:textId="7688D693" w:rsidR="007E7C48" w:rsidRPr="00BE7104" w:rsidRDefault="001F71B4" w:rsidP="00BE7104">
      <w:pPr>
        <w:pStyle w:val="Vorspann"/>
      </w:pPr>
      <w:r w:rsidRPr="00BE7104">
        <w:t>Dependable, energy-saving operation</w:t>
      </w:r>
      <w:r w:rsidR="00DC2774" w:rsidRPr="00BE7104">
        <w:t>,</w:t>
      </w:r>
      <w:r w:rsidRPr="00BE7104">
        <w:t xml:space="preserve"> coupled with highly reliable service</w:t>
      </w:r>
      <w:r w:rsidR="00DC2774" w:rsidRPr="00BE7104">
        <w:t>,</w:t>
      </w:r>
      <w:r w:rsidRPr="00BE7104">
        <w:t xml:space="preserve"> make</w:t>
      </w:r>
      <w:r w:rsidR="00DC2774" w:rsidRPr="00BE7104">
        <w:t>s</w:t>
      </w:r>
      <w:r w:rsidRPr="00BE7104">
        <w:t xml:space="preserve"> rotary screw compressors and blowers from </w:t>
      </w:r>
      <w:proofErr w:type="spellStart"/>
      <w:r w:rsidR="007E7C48" w:rsidRPr="00BE7104">
        <w:t>Kaeser</w:t>
      </w:r>
      <w:proofErr w:type="spellEnd"/>
      <w:r w:rsidR="007E7C48" w:rsidRPr="00BE7104">
        <w:t xml:space="preserve"> </w:t>
      </w:r>
      <w:proofErr w:type="spellStart"/>
      <w:r w:rsidR="007E7C48" w:rsidRPr="00BE7104">
        <w:t>Kompressor</w:t>
      </w:r>
      <w:r w:rsidRPr="00BE7104">
        <w:t>en</w:t>
      </w:r>
      <w:proofErr w:type="spellEnd"/>
      <w:r w:rsidR="007E7C48" w:rsidRPr="00BE7104">
        <w:t xml:space="preserve"> a </w:t>
      </w:r>
      <w:r w:rsidRPr="00BE7104">
        <w:t>perfect match</w:t>
      </w:r>
      <w:r w:rsidR="007E7C48" w:rsidRPr="00BE7104">
        <w:t xml:space="preserve"> for </w:t>
      </w:r>
      <w:r w:rsidRPr="00BE7104">
        <w:t>applications</w:t>
      </w:r>
      <w:r w:rsidR="007E7C48" w:rsidRPr="00BE7104">
        <w:t xml:space="preserve"> </w:t>
      </w:r>
      <w:r w:rsidRPr="00BE7104">
        <w:t>aboard</w:t>
      </w:r>
      <w:r w:rsidR="007E7C48" w:rsidRPr="00BE7104">
        <w:t xml:space="preserve"> ocean-going vessels. </w:t>
      </w:r>
      <w:r w:rsidR="00DC2774" w:rsidRPr="00BE7104">
        <w:t>H</w:t>
      </w:r>
      <w:r w:rsidR="007E7C48" w:rsidRPr="00BE7104">
        <w:t xml:space="preserve">ighly efficient solutions </w:t>
      </w:r>
      <w:r w:rsidR="00DC2774" w:rsidRPr="00BE7104">
        <w:t>are available, whatever your requirements</w:t>
      </w:r>
      <w:r w:rsidR="007E7C48" w:rsidRPr="00BE7104">
        <w:t xml:space="preserve">. </w:t>
      </w:r>
    </w:p>
    <w:p w14:paraId="429E803C" w14:textId="13B4EA2D" w:rsidR="007E7C48" w:rsidRPr="00BE7104" w:rsidRDefault="00C34A6A" w:rsidP="00EC44E5">
      <w:pPr>
        <w:pStyle w:val="Flietext"/>
        <w:spacing w:line="200" w:lineRule="atLeast"/>
        <w:rPr>
          <w:rFonts w:cs="Arial"/>
          <w:lang w:val="en-GB"/>
        </w:rPr>
      </w:pPr>
      <w:r w:rsidRPr="00BE7104">
        <w:rPr>
          <w:rFonts w:cs="Arial"/>
          <w:lang w:val="en-GB"/>
        </w:rPr>
        <w:t>No matter whether it’s</w:t>
      </w:r>
      <w:r w:rsidR="007E7C48" w:rsidRPr="00BE7104">
        <w:rPr>
          <w:rFonts w:cs="Arial"/>
          <w:lang w:val="en-GB"/>
        </w:rPr>
        <w:t xml:space="preserve"> service air or compressed air for special applications such as nitrogen generation, </w:t>
      </w:r>
      <w:proofErr w:type="spellStart"/>
      <w:r w:rsidR="007E7C48" w:rsidRPr="00BE7104">
        <w:rPr>
          <w:rFonts w:cs="Arial"/>
          <w:lang w:val="en-GB"/>
        </w:rPr>
        <w:t>Kaeser</w:t>
      </w:r>
      <w:proofErr w:type="spellEnd"/>
      <w:r w:rsidR="007E7C48" w:rsidRPr="00BE7104">
        <w:rPr>
          <w:rFonts w:cs="Arial"/>
          <w:lang w:val="en-GB"/>
        </w:rPr>
        <w:t xml:space="preserve"> offers </w:t>
      </w:r>
      <w:r w:rsidR="00C45B42" w:rsidRPr="00BE7104">
        <w:rPr>
          <w:rFonts w:cs="Arial"/>
          <w:lang w:val="en-GB"/>
        </w:rPr>
        <w:t>the</w:t>
      </w:r>
      <w:r w:rsidR="007E7C48" w:rsidRPr="00BE7104">
        <w:rPr>
          <w:rFonts w:cs="Arial"/>
          <w:lang w:val="en-GB"/>
        </w:rPr>
        <w:t xml:space="preserve"> </w:t>
      </w:r>
      <w:r w:rsidRPr="00BE7104">
        <w:rPr>
          <w:rFonts w:cs="Arial"/>
          <w:lang w:val="en-GB"/>
        </w:rPr>
        <w:t>perfect</w:t>
      </w:r>
      <w:r w:rsidR="007E7C48" w:rsidRPr="00BE7104">
        <w:rPr>
          <w:rFonts w:cs="Arial"/>
          <w:lang w:val="en-GB"/>
        </w:rPr>
        <w:t xml:space="preserve"> solution for </w:t>
      </w:r>
      <w:r w:rsidRPr="00BE7104">
        <w:rPr>
          <w:rFonts w:cs="Arial"/>
          <w:lang w:val="en-GB"/>
        </w:rPr>
        <w:t xml:space="preserve">all shipboard </w:t>
      </w:r>
      <w:r w:rsidR="007E7C48" w:rsidRPr="00BE7104">
        <w:rPr>
          <w:rFonts w:cs="Arial"/>
          <w:lang w:val="en-GB"/>
        </w:rPr>
        <w:t xml:space="preserve">compressors. </w:t>
      </w:r>
      <w:r w:rsidR="00EF2486" w:rsidRPr="00BE7104">
        <w:rPr>
          <w:rFonts w:cs="Arial"/>
          <w:lang w:val="en-GB"/>
        </w:rPr>
        <w:t>R</w:t>
      </w:r>
      <w:r w:rsidR="007E7C48" w:rsidRPr="00BE7104">
        <w:rPr>
          <w:rFonts w:cs="Arial"/>
          <w:lang w:val="en-GB"/>
        </w:rPr>
        <w:t xml:space="preserve">eliability is a key feature of </w:t>
      </w:r>
      <w:proofErr w:type="spellStart"/>
      <w:r w:rsidR="007E7C48" w:rsidRPr="00BE7104">
        <w:rPr>
          <w:rFonts w:cs="Arial"/>
          <w:lang w:val="en-GB"/>
        </w:rPr>
        <w:t>Kaeser</w:t>
      </w:r>
      <w:r w:rsidR="00C45B42" w:rsidRPr="00BE7104">
        <w:rPr>
          <w:rFonts w:cs="Arial"/>
          <w:lang w:val="en-GB"/>
        </w:rPr>
        <w:t>’</w:t>
      </w:r>
      <w:r w:rsidR="007E7C48" w:rsidRPr="00BE7104">
        <w:rPr>
          <w:rFonts w:cs="Arial"/>
          <w:lang w:val="en-GB"/>
        </w:rPr>
        <w:t>s</w:t>
      </w:r>
      <w:proofErr w:type="spellEnd"/>
      <w:r w:rsidR="007E7C48" w:rsidRPr="00BE7104">
        <w:rPr>
          <w:rFonts w:cs="Arial"/>
          <w:lang w:val="en-GB"/>
        </w:rPr>
        <w:t xml:space="preserve"> marine compressors</w:t>
      </w:r>
      <w:r w:rsidR="00C45B42" w:rsidRPr="00BE7104">
        <w:rPr>
          <w:rFonts w:cs="Arial"/>
          <w:lang w:val="en-GB"/>
        </w:rPr>
        <w:t>,</w:t>
      </w:r>
      <w:r w:rsidR="007E7C48" w:rsidRPr="00BE7104">
        <w:rPr>
          <w:rFonts w:cs="Arial"/>
          <w:lang w:val="en-GB"/>
        </w:rPr>
        <w:t xml:space="preserve"> which are </w:t>
      </w:r>
      <w:r w:rsidR="00EF2486" w:rsidRPr="00BE7104">
        <w:rPr>
          <w:rFonts w:cs="Arial"/>
          <w:lang w:val="en-GB"/>
        </w:rPr>
        <w:t>c</w:t>
      </w:r>
      <w:r w:rsidR="007E7C48" w:rsidRPr="00BE7104">
        <w:rPr>
          <w:rFonts w:cs="Arial"/>
          <w:lang w:val="en-GB"/>
        </w:rPr>
        <w:t xml:space="preserve">ertified by all </w:t>
      </w:r>
      <w:r w:rsidR="00EF2486" w:rsidRPr="00BE7104">
        <w:rPr>
          <w:rFonts w:cs="Arial"/>
          <w:lang w:val="en-GB"/>
        </w:rPr>
        <w:t xml:space="preserve">the </w:t>
      </w:r>
      <w:r w:rsidR="00863360" w:rsidRPr="00BE7104">
        <w:rPr>
          <w:rFonts w:cs="Arial"/>
          <w:lang w:val="en-GB"/>
        </w:rPr>
        <w:t>principal</w:t>
      </w:r>
      <w:r w:rsidR="00EF2486" w:rsidRPr="00BE7104">
        <w:rPr>
          <w:rFonts w:cs="Arial"/>
          <w:lang w:val="en-GB"/>
        </w:rPr>
        <w:t xml:space="preserve"> </w:t>
      </w:r>
      <w:r w:rsidR="007E7C48" w:rsidRPr="00BE7104">
        <w:rPr>
          <w:rFonts w:cs="Arial"/>
          <w:lang w:val="en-GB"/>
        </w:rPr>
        <w:t>marine industry authorities</w:t>
      </w:r>
      <w:r w:rsidR="007E7C48" w:rsidRPr="00BE7104">
        <w:rPr>
          <w:rFonts w:cs="Arial"/>
          <w:szCs w:val="24"/>
          <w:lang w:val="en-GB"/>
        </w:rPr>
        <w:t xml:space="preserve"> (American Bureau of Shipping, Bureau Veritas, Det Norske Veritas, RINA, Lloyds’s Register, Korean Register, etc.). </w:t>
      </w:r>
      <w:r w:rsidR="007E7C48" w:rsidRPr="00BE7104">
        <w:rPr>
          <w:rFonts w:cs="Arial"/>
          <w:lang w:val="en-GB"/>
        </w:rPr>
        <w:t xml:space="preserve">In addition to the reliability of </w:t>
      </w:r>
      <w:r w:rsidR="00AA046D" w:rsidRPr="00BE7104">
        <w:rPr>
          <w:rFonts w:cs="Arial"/>
          <w:lang w:val="en-GB"/>
        </w:rPr>
        <w:t>its</w:t>
      </w:r>
      <w:r w:rsidR="007E7C48" w:rsidRPr="00BE7104">
        <w:rPr>
          <w:rFonts w:cs="Arial"/>
          <w:lang w:val="en-GB"/>
        </w:rPr>
        <w:t xml:space="preserve"> equipment, </w:t>
      </w:r>
      <w:proofErr w:type="spellStart"/>
      <w:r w:rsidR="007E7C48" w:rsidRPr="00BE7104">
        <w:rPr>
          <w:rFonts w:cs="Arial"/>
          <w:lang w:val="en-GB"/>
        </w:rPr>
        <w:t>Kaeser</w:t>
      </w:r>
      <w:proofErr w:type="spellEnd"/>
      <w:r w:rsidR="007E7C48" w:rsidRPr="00BE7104">
        <w:rPr>
          <w:rFonts w:cs="Arial"/>
          <w:lang w:val="en-GB"/>
        </w:rPr>
        <w:t xml:space="preserve"> also offers a Marine Service </w:t>
      </w:r>
      <w:r w:rsidR="000C60DD" w:rsidRPr="00BE7104">
        <w:rPr>
          <w:rFonts w:cs="Arial"/>
          <w:lang w:val="en-GB"/>
        </w:rPr>
        <w:t>which</w:t>
      </w:r>
      <w:r w:rsidR="007E7C48" w:rsidRPr="00BE7104">
        <w:rPr>
          <w:rFonts w:cs="Arial"/>
          <w:lang w:val="en-GB"/>
        </w:rPr>
        <w:t xml:space="preserve"> </w:t>
      </w:r>
      <w:r w:rsidR="000C60DD" w:rsidRPr="00BE7104">
        <w:rPr>
          <w:rFonts w:cs="Arial"/>
          <w:lang w:val="en-GB"/>
        </w:rPr>
        <w:t>ensures</w:t>
      </w:r>
      <w:r w:rsidR="007E7C48" w:rsidRPr="00BE7104">
        <w:rPr>
          <w:rFonts w:cs="Arial"/>
          <w:lang w:val="en-GB"/>
        </w:rPr>
        <w:t xml:space="preserve"> help</w:t>
      </w:r>
      <w:r w:rsidR="000C60DD" w:rsidRPr="00BE7104">
        <w:rPr>
          <w:rFonts w:cs="Arial"/>
          <w:lang w:val="en-GB"/>
        </w:rPr>
        <w:t xml:space="preserve"> is always</w:t>
      </w:r>
      <w:r w:rsidR="007E7C48" w:rsidRPr="00BE7104">
        <w:rPr>
          <w:rFonts w:cs="Arial"/>
          <w:lang w:val="en-GB"/>
        </w:rPr>
        <w:t xml:space="preserve"> available </w:t>
      </w:r>
      <w:r w:rsidR="00A269EE" w:rsidRPr="00BE7104">
        <w:rPr>
          <w:rFonts w:cs="Arial"/>
          <w:lang w:val="en-GB"/>
        </w:rPr>
        <w:t>should</w:t>
      </w:r>
      <w:r w:rsidR="007E7C48" w:rsidRPr="00BE7104">
        <w:rPr>
          <w:rFonts w:cs="Arial"/>
          <w:lang w:val="en-GB"/>
        </w:rPr>
        <w:t xml:space="preserve"> any </w:t>
      </w:r>
      <w:r w:rsidR="000C60DD" w:rsidRPr="00BE7104">
        <w:rPr>
          <w:rFonts w:cs="Arial"/>
          <w:lang w:val="en-GB"/>
        </w:rPr>
        <w:t xml:space="preserve">issues </w:t>
      </w:r>
      <w:r w:rsidR="00EF2486" w:rsidRPr="00BE7104">
        <w:rPr>
          <w:rFonts w:cs="Arial"/>
          <w:lang w:val="en-GB"/>
        </w:rPr>
        <w:t>aris</w:t>
      </w:r>
      <w:r w:rsidR="00A269EE" w:rsidRPr="00BE7104">
        <w:rPr>
          <w:rFonts w:cs="Arial"/>
          <w:lang w:val="en-GB"/>
        </w:rPr>
        <w:t>e</w:t>
      </w:r>
      <w:r w:rsidR="000C60DD" w:rsidRPr="00BE7104">
        <w:rPr>
          <w:rFonts w:cs="Arial"/>
          <w:lang w:val="en-GB"/>
        </w:rPr>
        <w:t>,</w:t>
      </w:r>
      <w:r w:rsidR="007E7C48" w:rsidRPr="00BE7104">
        <w:rPr>
          <w:rFonts w:cs="Arial"/>
          <w:lang w:val="en-GB"/>
        </w:rPr>
        <w:t xml:space="preserve"> as well as for regular service intervals</w:t>
      </w:r>
      <w:r w:rsidR="001F71B4" w:rsidRPr="00BE7104">
        <w:rPr>
          <w:rFonts w:cs="Arial"/>
          <w:lang w:val="en-GB"/>
        </w:rPr>
        <w:t>,</w:t>
      </w:r>
      <w:r w:rsidR="007E7C48" w:rsidRPr="00BE7104">
        <w:rPr>
          <w:rFonts w:cs="Arial"/>
          <w:lang w:val="en-GB"/>
        </w:rPr>
        <w:t xml:space="preserve"> no matter where in the world you </w:t>
      </w:r>
      <w:r w:rsidR="001F71B4" w:rsidRPr="00BE7104">
        <w:rPr>
          <w:rFonts w:cs="Arial"/>
          <w:lang w:val="en-GB"/>
        </w:rPr>
        <w:t>may be</w:t>
      </w:r>
      <w:r w:rsidR="007E7C48" w:rsidRPr="00BE7104">
        <w:rPr>
          <w:rFonts w:cs="Arial"/>
          <w:lang w:val="en-GB"/>
        </w:rPr>
        <w:t>.</w:t>
      </w:r>
    </w:p>
    <w:p w14:paraId="55AA6546" w14:textId="451804E3" w:rsidR="007E7C48" w:rsidRPr="00BE7104" w:rsidRDefault="002E756F" w:rsidP="00EC44E5">
      <w:pPr>
        <w:pStyle w:val="Flietext"/>
        <w:spacing w:line="200" w:lineRule="atLeast"/>
        <w:rPr>
          <w:rFonts w:cs="Arial"/>
          <w:szCs w:val="24"/>
          <w:lang w:val="en-GB"/>
        </w:rPr>
      </w:pPr>
      <w:r w:rsidRPr="00BE7104">
        <w:rPr>
          <w:rFonts w:cs="Arial"/>
          <w:szCs w:val="24"/>
          <w:lang w:val="en-GB"/>
        </w:rPr>
        <w:t xml:space="preserve">The use of dual-fuel (DF) propulsion systems offers modern vessel </w:t>
      </w:r>
      <w:proofErr w:type="gramStart"/>
      <w:r w:rsidRPr="00BE7104">
        <w:rPr>
          <w:rFonts w:cs="Arial"/>
          <w:szCs w:val="24"/>
          <w:lang w:val="en-GB"/>
        </w:rPr>
        <w:t>operators</w:t>
      </w:r>
      <w:proofErr w:type="gramEnd"/>
      <w:r w:rsidRPr="00BE7104">
        <w:rPr>
          <w:rFonts w:cs="Arial"/>
          <w:szCs w:val="24"/>
          <w:lang w:val="en-GB"/>
        </w:rPr>
        <w:t xml:space="preserve"> decisive advantages when it comes to achieving a progressive and leading market position. As a future-oriented owner, why not double your lead by installing the most energy-efficient and cost-effective nitrogen system available on board your ship? With </w:t>
      </w:r>
      <w:r w:rsidR="00470F62" w:rsidRPr="00BE7104">
        <w:rPr>
          <w:rFonts w:cs="Arial"/>
          <w:szCs w:val="24"/>
          <w:lang w:val="en-GB"/>
        </w:rPr>
        <w:t>its</w:t>
      </w:r>
      <w:r w:rsidRPr="00BE7104">
        <w:rPr>
          <w:rFonts w:cs="Arial"/>
          <w:szCs w:val="24"/>
          <w:lang w:val="en-GB"/>
        </w:rPr>
        <w:t xml:space="preserve"> SK/ASK/ASD-series rotary screw marine compressors, </w:t>
      </w:r>
      <w:proofErr w:type="spellStart"/>
      <w:r w:rsidRPr="00BE7104">
        <w:rPr>
          <w:rFonts w:cs="Arial"/>
          <w:szCs w:val="24"/>
          <w:lang w:val="en-GB"/>
        </w:rPr>
        <w:t>Kaeser</w:t>
      </w:r>
      <w:proofErr w:type="spellEnd"/>
      <w:r w:rsidRPr="00BE7104">
        <w:rPr>
          <w:rFonts w:cs="Arial"/>
          <w:szCs w:val="24"/>
          <w:lang w:val="en-GB"/>
        </w:rPr>
        <w:t xml:space="preserve"> can provide the perfect solution</w:t>
      </w:r>
      <w:r w:rsidR="007E7C48" w:rsidRPr="00BE7104">
        <w:rPr>
          <w:rFonts w:cs="Arial"/>
          <w:szCs w:val="24"/>
          <w:lang w:val="en-GB"/>
        </w:rPr>
        <w:t xml:space="preserve">. </w:t>
      </w:r>
      <w:r w:rsidRPr="00BE7104">
        <w:rPr>
          <w:rFonts w:cs="Arial"/>
          <w:szCs w:val="24"/>
          <w:lang w:val="en-GB"/>
        </w:rPr>
        <w:t>Flow rates</w:t>
      </w:r>
      <w:r w:rsidR="007E7C48" w:rsidRPr="00BE7104">
        <w:rPr>
          <w:rFonts w:cs="Arial"/>
          <w:szCs w:val="24"/>
          <w:lang w:val="en-GB"/>
        </w:rPr>
        <w:t xml:space="preserve"> range </w:t>
      </w:r>
      <w:r w:rsidR="007E7C48" w:rsidRPr="00BE7104">
        <w:rPr>
          <w:lang w:val="en-US"/>
        </w:rPr>
        <w:t>between 1</w:t>
      </w:r>
      <w:r w:rsidRPr="00BE7104">
        <w:rPr>
          <w:lang w:val="en-US"/>
        </w:rPr>
        <w:t>.</w:t>
      </w:r>
      <w:r w:rsidR="007E7C48" w:rsidRPr="00BE7104">
        <w:rPr>
          <w:lang w:val="en-US"/>
        </w:rPr>
        <w:t>3 and 5</w:t>
      </w:r>
      <w:r w:rsidRPr="00BE7104">
        <w:rPr>
          <w:lang w:val="en-US"/>
        </w:rPr>
        <w:t>.</w:t>
      </w:r>
      <w:r w:rsidR="007E7C48" w:rsidRPr="00BE7104">
        <w:rPr>
          <w:lang w:val="en-US"/>
        </w:rPr>
        <w:t xml:space="preserve">4 m³/min and stable discharge pressures from 8 to 16 bar(g). </w:t>
      </w:r>
    </w:p>
    <w:p w14:paraId="04FC025A" w14:textId="15D4B655" w:rsidR="007E7C48" w:rsidRPr="00BE7104" w:rsidRDefault="007E7C48" w:rsidP="00EC44E5">
      <w:pPr>
        <w:pStyle w:val="Flietext"/>
        <w:spacing w:line="200" w:lineRule="atLeast"/>
        <w:rPr>
          <w:rFonts w:cs="Arial"/>
          <w:lang w:val="en-GB"/>
        </w:rPr>
      </w:pPr>
      <w:proofErr w:type="spellStart"/>
      <w:r w:rsidRPr="00BE7104">
        <w:rPr>
          <w:rFonts w:cs="Arial"/>
          <w:lang w:val="en-GB"/>
        </w:rPr>
        <w:t>Kaeser</w:t>
      </w:r>
      <w:proofErr w:type="spellEnd"/>
      <w:r w:rsidRPr="00BE7104">
        <w:rPr>
          <w:rFonts w:cs="Arial"/>
          <w:lang w:val="en-GB"/>
        </w:rPr>
        <w:t xml:space="preserve"> </w:t>
      </w:r>
      <w:proofErr w:type="spellStart"/>
      <w:r w:rsidRPr="00BE7104">
        <w:rPr>
          <w:rFonts w:cs="Arial"/>
          <w:lang w:val="en-GB"/>
        </w:rPr>
        <w:t>Kompressoren</w:t>
      </w:r>
      <w:proofErr w:type="spellEnd"/>
      <w:r w:rsidRPr="00BE7104">
        <w:rPr>
          <w:rFonts w:cs="Arial"/>
          <w:lang w:val="en-GB"/>
        </w:rPr>
        <w:t xml:space="preserve"> also </w:t>
      </w:r>
      <w:r w:rsidR="006D7395" w:rsidRPr="00BE7104">
        <w:rPr>
          <w:rFonts w:cs="Arial"/>
          <w:lang w:val="en-GB"/>
        </w:rPr>
        <w:t>offers</w:t>
      </w:r>
      <w:r w:rsidRPr="00BE7104">
        <w:rPr>
          <w:rFonts w:cs="Arial"/>
          <w:lang w:val="en-GB"/>
        </w:rPr>
        <w:t xml:space="preserve"> specially adapted blowers in its marine product </w:t>
      </w:r>
      <w:r w:rsidR="006D7395" w:rsidRPr="00BE7104">
        <w:rPr>
          <w:rFonts w:cs="Arial"/>
          <w:lang w:val="en-GB"/>
        </w:rPr>
        <w:t>range</w:t>
      </w:r>
      <w:r w:rsidRPr="00BE7104">
        <w:rPr>
          <w:rFonts w:cs="Arial"/>
          <w:lang w:val="en-GB"/>
        </w:rPr>
        <w:t xml:space="preserve">, which can be used </w:t>
      </w:r>
      <w:r w:rsidR="006D7395" w:rsidRPr="00BE7104">
        <w:rPr>
          <w:rFonts w:cs="Arial"/>
          <w:lang w:val="en-GB"/>
        </w:rPr>
        <w:t>to</w:t>
      </w:r>
      <w:r w:rsidRPr="00BE7104">
        <w:rPr>
          <w:rFonts w:cs="Arial"/>
          <w:lang w:val="en-GB"/>
        </w:rPr>
        <w:t xml:space="preserve"> </w:t>
      </w:r>
      <w:r w:rsidR="006D7395" w:rsidRPr="00BE7104">
        <w:rPr>
          <w:rFonts w:cs="Arial"/>
          <w:lang w:val="en-GB"/>
        </w:rPr>
        <w:t>supply air for such applications as</w:t>
      </w:r>
      <w:r w:rsidRPr="00BE7104">
        <w:rPr>
          <w:rFonts w:cs="Arial"/>
          <w:lang w:val="en-GB"/>
        </w:rPr>
        <w:t xml:space="preserve"> air lubrication systems</w:t>
      </w:r>
      <w:r w:rsidR="006D7395" w:rsidRPr="00BE7104">
        <w:rPr>
          <w:rFonts w:cs="Arial"/>
          <w:lang w:val="en-GB"/>
        </w:rPr>
        <w:t>,</w:t>
      </w:r>
      <w:r w:rsidRPr="00BE7104">
        <w:rPr>
          <w:rFonts w:cs="Arial"/>
          <w:lang w:val="en-GB"/>
        </w:rPr>
        <w:t xml:space="preserve"> or wastewater treatment systems </w:t>
      </w:r>
      <w:r w:rsidR="006D7395" w:rsidRPr="00BE7104">
        <w:rPr>
          <w:rFonts w:cs="Arial"/>
          <w:lang w:val="en-GB"/>
        </w:rPr>
        <w:t>a</w:t>
      </w:r>
      <w:r w:rsidRPr="00BE7104">
        <w:rPr>
          <w:rFonts w:cs="Arial"/>
          <w:lang w:val="en-GB"/>
        </w:rPr>
        <w:t xml:space="preserve">board cruise ships. </w:t>
      </w:r>
      <w:r w:rsidR="00742BB0" w:rsidRPr="00BE7104">
        <w:rPr>
          <w:rFonts w:cs="Arial"/>
          <w:lang w:val="en-GB"/>
        </w:rPr>
        <w:t>B</w:t>
      </w:r>
      <w:r w:rsidRPr="00BE7104">
        <w:rPr>
          <w:rFonts w:cs="Arial"/>
          <w:lang w:val="en-GB"/>
        </w:rPr>
        <w:t>lowers are also used in anti-heeling systems</w:t>
      </w:r>
      <w:r w:rsidR="006D7395" w:rsidRPr="00BE7104">
        <w:rPr>
          <w:rFonts w:cs="Arial"/>
          <w:lang w:val="en-GB"/>
        </w:rPr>
        <w:t>,</w:t>
      </w:r>
      <w:r w:rsidRPr="00BE7104">
        <w:rPr>
          <w:rFonts w:cs="Arial"/>
          <w:lang w:val="en-GB"/>
        </w:rPr>
        <w:t xml:space="preserve"> </w:t>
      </w:r>
      <w:r w:rsidR="006D7395" w:rsidRPr="00BE7104">
        <w:rPr>
          <w:rFonts w:cs="Arial"/>
          <w:lang w:val="en-GB"/>
        </w:rPr>
        <w:t>which</w:t>
      </w:r>
      <w:r w:rsidRPr="00BE7104">
        <w:rPr>
          <w:rFonts w:cs="Arial"/>
          <w:lang w:val="en-GB"/>
        </w:rPr>
        <w:t xml:space="preserve"> serve to </w:t>
      </w:r>
      <w:r w:rsidR="00CC067B" w:rsidRPr="00BE7104">
        <w:rPr>
          <w:rFonts w:cs="Arial"/>
          <w:lang w:val="en-GB"/>
        </w:rPr>
        <w:t>preserve cargo</w:t>
      </w:r>
      <w:r w:rsidRPr="00BE7104">
        <w:rPr>
          <w:rFonts w:cs="Arial"/>
          <w:lang w:val="en-GB"/>
        </w:rPr>
        <w:t xml:space="preserve"> during loading and unloading.</w:t>
      </w:r>
    </w:p>
    <w:p w14:paraId="52F2FAF4" w14:textId="23935BAE" w:rsidR="007E7C48" w:rsidRPr="00BE7104" w:rsidRDefault="007E7C48" w:rsidP="00EC44E5">
      <w:pPr>
        <w:pStyle w:val="Flietext"/>
        <w:spacing w:line="200" w:lineRule="atLeast"/>
        <w:rPr>
          <w:rFonts w:cs="Arial"/>
          <w:lang w:val="en-US"/>
        </w:rPr>
      </w:pPr>
      <w:r w:rsidRPr="00BE7104">
        <w:rPr>
          <w:rFonts w:cs="Arial"/>
          <w:lang w:val="en-US"/>
        </w:rPr>
        <w:t xml:space="preserve">You will find </w:t>
      </w:r>
      <w:proofErr w:type="spellStart"/>
      <w:r w:rsidRPr="00BE7104">
        <w:rPr>
          <w:rFonts w:cs="Arial"/>
          <w:lang w:val="en-US"/>
        </w:rPr>
        <w:t>Kaeser</w:t>
      </w:r>
      <w:proofErr w:type="spellEnd"/>
      <w:r w:rsidRPr="00BE7104">
        <w:rPr>
          <w:rFonts w:cs="Arial"/>
          <w:lang w:val="en-US"/>
        </w:rPr>
        <w:t xml:space="preserve"> at: </w:t>
      </w:r>
      <w:r w:rsidRPr="00BE7104">
        <w:rPr>
          <w:lang w:val="en-US"/>
        </w:rPr>
        <w:t>Hall A3 / Stand 114</w:t>
      </w:r>
    </w:p>
    <w:p w14:paraId="4E924EB0" w14:textId="77777777" w:rsidR="007E7C48" w:rsidRPr="00BE7104" w:rsidRDefault="007E7C48" w:rsidP="007E7C48">
      <w:pPr>
        <w:pStyle w:val="Flietext"/>
        <w:spacing w:after="120"/>
        <w:rPr>
          <w:rFonts w:cs="Arial"/>
          <w:szCs w:val="24"/>
          <w:lang w:val="en-US"/>
        </w:rPr>
      </w:pPr>
    </w:p>
    <w:p w14:paraId="30E85BE1" w14:textId="77777777" w:rsidR="007E7C48" w:rsidRPr="00BE7104" w:rsidRDefault="007E7C48" w:rsidP="007E7C48">
      <w:pPr>
        <w:pBdr>
          <w:bottom w:val="single" w:sz="6" w:space="1" w:color="auto"/>
        </w:pBdr>
        <w:spacing w:after="0" w:line="200" w:lineRule="atLeast"/>
        <w:rPr>
          <w:rFonts w:ascii="Arial" w:hAnsi="Arial" w:cs="Arial"/>
          <w:sz w:val="24"/>
          <w:szCs w:val="24"/>
          <w:lang w:val="en-US"/>
        </w:rPr>
      </w:pPr>
      <w:r w:rsidRPr="00BE7104">
        <w:rPr>
          <w:rFonts w:ascii="Arial" w:hAnsi="Arial" w:cs="Arial"/>
          <w:sz w:val="24"/>
          <w:szCs w:val="24"/>
          <w:lang w:val="en-US"/>
        </w:rPr>
        <w:t>Approved for publication, copy appreciated</w:t>
      </w:r>
    </w:p>
    <w:p w14:paraId="5D19A346" w14:textId="77777777" w:rsidR="007E7C48" w:rsidRPr="00BE7104" w:rsidRDefault="007E7C48" w:rsidP="007E7C48">
      <w:pPr>
        <w:spacing w:after="0" w:line="200" w:lineRule="atLeast"/>
        <w:rPr>
          <w:rFonts w:ascii="Arial" w:hAnsi="Arial" w:cs="Arial"/>
          <w:sz w:val="24"/>
          <w:szCs w:val="24"/>
          <w:lang w:val="en-US"/>
        </w:rPr>
      </w:pPr>
    </w:p>
    <w:p w14:paraId="3B999AC8" w14:textId="77777777" w:rsidR="007E7C48" w:rsidRPr="00BE7104" w:rsidRDefault="007E7C48" w:rsidP="007E7C48">
      <w:pPr>
        <w:spacing w:after="0" w:line="200" w:lineRule="atLeast"/>
        <w:rPr>
          <w:rFonts w:ascii="Arial" w:hAnsi="Arial" w:cs="Arial"/>
          <w:sz w:val="24"/>
          <w:szCs w:val="24"/>
          <w:lang w:val="en-US"/>
        </w:rPr>
      </w:pPr>
      <w:r w:rsidRPr="00BE7104">
        <w:rPr>
          <w:noProof/>
        </w:rPr>
        <w:lastRenderedPageBreak/>
        <w:drawing>
          <wp:inline distT="0" distB="0" distL="0" distR="0" wp14:anchorId="32EAAB3B" wp14:editId="6FB7CE2C">
            <wp:extent cx="2049780" cy="1428087"/>
            <wp:effectExtent l="0" t="0" r="762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66" cy="143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3C925" w14:textId="77777777" w:rsidR="007E7C48" w:rsidRPr="00BE7104" w:rsidRDefault="007E7C48" w:rsidP="007E7C48">
      <w:pPr>
        <w:spacing w:after="0" w:line="200" w:lineRule="atLeast"/>
        <w:rPr>
          <w:rFonts w:ascii="Arial" w:hAnsi="Arial" w:cs="Arial"/>
          <w:sz w:val="24"/>
          <w:szCs w:val="24"/>
          <w:lang w:val="en-US"/>
        </w:rPr>
      </w:pPr>
    </w:p>
    <w:p w14:paraId="1CFA3CD0" w14:textId="0E5C1EF3" w:rsidR="007E7C48" w:rsidRPr="00BE7104" w:rsidRDefault="007E7C48" w:rsidP="007E7C48">
      <w:pPr>
        <w:spacing w:after="0" w:line="200" w:lineRule="atLeast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proofErr w:type="spellStart"/>
      <w:r w:rsidRPr="00BE7104">
        <w:rPr>
          <w:rFonts w:ascii="Arial" w:hAnsi="Arial" w:cs="Arial"/>
          <w:sz w:val="24"/>
          <w:szCs w:val="24"/>
          <w:lang w:val="en-US"/>
        </w:rPr>
        <w:t>Kaeser</w:t>
      </w:r>
      <w:proofErr w:type="spellEnd"/>
      <w:r w:rsidRPr="00BE7104">
        <w:rPr>
          <w:rFonts w:ascii="Arial" w:hAnsi="Arial" w:cs="Arial"/>
          <w:sz w:val="24"/>
          <w:szCs w:val="24"/>
          <w:lang w:val="en-US"/>
        </w:rPr>
        <w:t xml:space="preserve"> </w:t>
      </w:r>
      <w:r w:rsidR="00AD7331" w:rsidRPr="00BE7104">
        <w:rPr>
          <w:rFonts w:ascii="Arial" w:hAnsi="Arial" w:cs="Arial"/>
          <w:sz w:val="24"/>
          <w:szCs w:val="24"/>
          <w:lang w:val="en-US"/>
        </w:rPr>
        <w:t>M</w:t>
      </w:r>
      <w:r w:rsidRPr="00BE7104">
        <w:rPr>
          <w:rFonts w:ascii="Arial" w:hAnsi="Arial" w:cs="Arial"/>
          <w:sz w:val="24"/>
          <w:szCs w:val="24"/>
          <w:lang w:val="en-US"/>
        </w:rPr>
        <w:t>arine provides the most effective solution for all requ</w:t>
      </w:r>
      <w:r w:rsidR="00AD7331" w:rsidRPr="00BE7104">
        <w:rPr>
          <w:rFonts w:ascii="Arial" w:hAnsi="Arial" w:cs="Arial"/>
          <w:sz w:val="24"/>
          <w:szCs w:val="24"/>
          <w:lang w:val="en-US"/>
        </w:rPr>
        <w:t>irements</w:t>
      </w:r>
      <w:r w:rsidRPr="00BE7104">
        <w:rPr>
          <w:rFonts w:ascii="Arial" w:hAnsi="Arial" w:cs="Arial"/>
          <w:sz w:val="24"/>
          <w:szCs w:val="24"/>
          <w:lang w:val="en-US"/>
        </w:rPr>
        <w:t>.</w:t>
      </w:r>
    </w:p>
    <w:p w14:paraId="46FBB6BA" w14:textId="77777777" w:rsidR="007E7C48" w:rsidRPr="00BE7104" w:rsidRDefault="007E7C48" w:rsidP="007E7C48">
      <w:pPr>
        <w:spacing w:after="0" w:line="200" w:lineRule="atLeast"/>
        <w:rPr>
          <w:rFonts w:ascii="Arial" w:hAnsi="Arial" w:cs="Arial"/>
          <w:sz w:val="24"/>
          <w:szCs w:val="24"/>
          <w:lang w:val="en-US"/>
        </w:rPr>
      </w:pPr>
    </w:p>
    <w:p w14:paraId="419DDC21" w14:textId="77777777" w:rsidR="007E7C48" w:rsidRPr="00BE7104" w:rsidRDefault="007E7C48" w:rsidP="007E7C48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</w:p>
    <w:p w14:paraId="6012C0AB" w14:textId="77777777" w:rsidR="007E7C48" w:rsidRPr="00BE7104" w:rsidRDefault="007E7C48" w:rsidP="007E7C48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</w:p>
    <w:p w14:paraId="4A76426D" w14:textId="77777777" w:rsidR="007E7C48" w:rsidRPr="00BE7104" w:rsidRDefault="007E7C48" w:rsidP="007E7C48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  <w:r w:rsidRPr="00BE7104">
        <w:rPr>
          <w:noProof/>
        </w:rPr>
        <w:drawing>
          <wp:inline distT="0" distB="0" distL="0" distR="0" wp14:anchorId="796D62B8" wp14:editId="74712D0B">
            <wp:extent cx="2175510" cy="145034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56" cy="145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104">
        <w:rPr>
          <w:rFonts w:ascii="Arial" w:hAnsi="Arial" w:cs="Arial"/>
          <w:sz w:val="24"/>
          <w:szCs w:val="24"/>
          <w:lang w:val="en-GB"/>
        </w:rPr>
        <w:t xml:space="preserve">  </w:t>
      </w:r>
      <w:r w:rsidRPr="00BE7104">
        <w:rPr>
          <w:strike/>
          <w:noProof/>
        </w:rPr>
        <w:drawing>
          <wp:inline distT="0" distB="0" distL="0" distR="0" wp14:anchorId="34D9F71B" wp14:editId="28E9A73E">
            <wp:extent cx="1889760" cy="139092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56" cy="13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F356D" w14:textId="77777777" w:rsidR="007E7C48" w:rsidRPr="00BE7104" w:rsidRDefault="007E7C48" w:rsidP="007E7C48">
      <w:pPr>
        <w:spacing w:after="0" w:line="200" w:lineRule="atLeast"/>
        <w:rPr>
          <w:rFonts w:ascii="Arial" w:hAnsi="Arial" w:cs="Arial"/>
          <w:sz w:val="24"/>
          <w:szCs w:val="24"/>
          <w:lang w:val="en-GB"/>
        </w:rPr>
      </w:pPr>
    </w:p>
    <w:p w14:paraId="4F116AAB" w14:textId="4127D351" w:rsidR="007E7C48" w:rsidRPr="00FF3437" w:rsidRDefault="007E7C48" w:rsidP="007E7C48">
      <w:pPr>
        <w:spacing w:after="0" w:line="200" w:lineRule="atLeast"/>
        <w:rPr>
          <w:rFonts w:ascii="Arial" w:hAnsi="Arial" w:cs="Arial"/>
          <w:sz w:val="24"/>
          <w:szCs w:val="24"/>
          <w:lang w:val="en-US"/>
        </w:rPr>
      </w:pPr>
      <w:r w:rsidRPr="00BE7104">
        <w:rPr>
          <w:rFonts w:ascii="Arial" w:hAnsi="Arial" w:cs="Arial"/>
          <w:sz w:val="24"/>
          <w:szCs w:val="24"/>
          <w:lang w:val="en-US"/>
        </w:rPr>
        <w:t>If required</w:t>
      </w:r>
      <w:r w:rsidR="00AD7331" w:rsidRPr="00BE7104">
        <w:rPr>
          <w:rFonts w:ascii="Arial" w:hAnsi="Arial" w:cs="Arial"/>
          <w:sz w:val="24"/>
          <w:szCs w:val="24"/>
          <w:lang w:val="en-US"/>
        </w:rPr>
        <w:t>,</w:t>
      </w:r>
      <w:r w:rsidR="00A269EE" w:rsidRPr="00BE7104">
        <w:rPr>
          <w:rFonts w:ascii="Arial" w:hAnsi="Arial" w:cs="Arial"/>
          <w:sz w:val="24"/>
          <w:szCs w:val="24"/>
          <w:lang w:val="en-US"/>
        </w:rPr>
        <w:t xml:space="preserve"> a</w:t>
      </w:r>
      <w:r w:rsidRPr="00BE7104">
        <w:rPr>
          <w:rFonts w:ascii="Arial" w:hAnsi="Arial" w:cs="Arial"/>
          <w:sz w:val="24"/>
          <w:szCs w:val="24"/>
          <w:lang w:val="en-US"/>
        </w:rPr>
        <w:t xml:space="preserve"> </w:t>
      </w:r>
      <w:r w:rsidR="00AD7331" w:rsidRPr="00BE7104">
        <w:rPr>
          <w:rFonts w:ascii="Arial" w:hAnsi="Arial" w:cs="Arial"/>
          <w:sz w:val="24"/>
          <w:szCs w:val="24"/>
          <w:lang w:val="en-US"/>
        </w:rPr>
        <w:t>S</w:t>
      </w:r>
      <w:r w:rsidRPr="00BE7104">
        <w:rPr>
          <w:rFonts w:ascii="Arial" w:hAnsi="Arial" w:cs="Arial"/>
          <w:sz w:val="24"/>
          <w:szCs w:val="24"/>
          <w:lang w:val="en-US"/>
        </w:rPr>
        <w:t xml:space="preserve">ervice </w:t>
      </w:r>
      <w:r w:rsidR="00AD7331" w:rsidRPr="00BE7104">
        <w:rPr>
          <w:rFonts w:ascii="Arial" w:hAnsi="Arial" w:cs="Arial"/>
          <w:sz w:val="24"/>
          <w:szCs w:val="24"/>
          <w:lang w:val="en-US"/>
        </w:rPr>
        <w:t>T</w:t>
      </w:r>
      <w:r w:rsidRPr="00BE7104">
        <w:rPr>
          <w:rFonts w:ascii="Arial" w:hAnsi="Arial" w:cs="Arial"/>
          <w:sz w:val="24"/>
          <w:szCs w:val="24"/>
          <w:lang w:val="en-US"/>
        </w:rPr>
        <w:t xml:space="preserve">echnician can be </w:t>
      </w:r>
      <w:r w:rsidR="00AD7331" w:rsidRPr="00BE7104">
        <w:rPr>
          <w:rFonts w:ascii="Arial" w:hAnsi="Arial" w:cs="Arial"/>
          <w:sz w:val="24"/>
          <w:szCs w:val="24"/>
          <w:lang w:val="en-US"/>
        </w:rPr>
        <w:t>with</w:t>
      </w:r>
      <w:r w:rsidRPr="00BE7104">
        <w:rPr>
          <w:rFonts w:ascii="Arial" w:hAnsi="Arial" w:cs="Arial"/>
          <w:sz w:val="24"/>
          <w:szCs w:val="24"/>
          <w:lang w:val="en-US"/>
        </w:rPr>
        <w:t xml:space="preserve"> the ship for service purposes at your next </w:t>
      </w:r>
      <w:r w:rsidR="00AD7331" w:rsidRPr="00BE7104">
        <w:rPr>
          <w:rFonts w:ascii="Arial" w:hAnsi="Arial" w:cs="Arial"/>
          <w:sz w:val="24"/>
          <w:szCs w:val="24"/>
          <w:lang w:val="en-US"/>
        </w:rPr>
        <w:t>port of call</w:t>
      </w:r>
      <w:r w:rsidRPr="00BE7104">
        <w:rPr>
          <w:rFonts w:ascii="Arial" w:hAnsi="Arial" w:cs="Arial"/>
          <w:sz w:val="24"/>
          <w:szCs w:val="24"/>
          <w:lang w:val="en-US"/>
        </w:rPr>
        <w:t>. Special service kits for marine compressors make servic</w:t>
      </w:r>
      <w:r w:rsidR="00AD7331" w:rsidRPr="00BE7104">
        <w:rPr>
          <w:rFonts w:ascii="Arial" w:hAnsi="Arial" w:cs="Arial"/>
          <w:sz w:val="24"/>
          <w:szCs w:val="24"/>
          <w:lang w:val="en-US"/>
        </w:rPr>
        <w:t>ing</w:t>
      </w:r>
      <w:r w:rsidRPr="00BE7104">
        <w:rPr>
          <w:rFonts w:ascii="Arial" w:hAnsi="Arial" w:cs="Arial"/>
          <w:sz w:val="24"/>
          <w:szCs w:val="24"/>
          <w:lang w:val="en-US"/>
        </w:rPr>
        <w:t xml:space="preserve"> a</w:t>
      </w:r>
      <w:r w:rsidR="00AD7331" w:rsidRPr="00BE7104">
        <w:rPr>
          <w:rFonts w:ascii="Arial" w:hAnsi="Arial" w:cs="Arial"/>
          <w:sz w:val="24"/>
          <w:szCs w:val="24"/>
          <w:lang w:val="en-US"/>
        </w:rPr>
        <w:t xml:space="preserve"> simple</w:t>
      </w:r>
      <w:r w:rsidRPr="00BE7104">
        <w:rPr>
          <w:rFonts w:ascii="Arial" w:hAnsi="Arial" w:cs="Arial"/>
          <w:sz w:val="24"/>
          <w:szCs w:val="24"/>
          <w:lang w:val="en-US"/>
        </w:rPr>
        <w:t xml:space="preserve"> task.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A35F451" w14:textId="77777777" w:rsidR="00D5025D" w:rsidRPr="007E7C48" w:rsidRDefault="00D5025D" w:rsidP="007E7C48">
      <w:pPr>
        <w:rPr>
          <w:lang w:val="en-US"/>
        </w:rPr>
      </w:pPr>
    </w:p>
    <w:sectPr w:rsidR="00D5025D" w:rsidRPr="007E7C48" w:rsidSect="00A76EF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709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B4A7D" w14:textId="77777777" w:rsidR="002E735A" w:rsidRDefault="002E735A" w:rsidP="004B3198">
      <w:pPr>
        <w:spacing w:after="0" w:line="240" w:lineRule="auto"/>
      </w:pPr>
      <w:r>
        <w:separator/>
      </w:r>
    </w:p>
  </w:endnote>
  <w:endnote w:type="continuationSeparator" w:id="0">
    <w:p w14:paraId="56C04CCA" w14:textId="77777777" w:rsidR="002E735A" w:rsidRDefault="002E735A" w:rsidP="004B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E645" w14:textId="77777777" w:rsidR="002E1C5E" w:rsidRDefault="002E1C5E" w:rsidP="004818CE">
    <w:pPr>
      <w:pStyle w:val="Fuzeile"/>
      <w:tabs>
        <w:tab w:val="clear" w:pos="9072"/>
        <w:tab w:val="left" w:pos="7416"/>
      </w:tabs>
    </w:pPr>
  </w:p>
  <w:p w14:paraId="2049E678" w14:textId="77777777" w:rsidR="004B3198" w:rsidRDefault="004818CE" w:rsidP="004818CE">
    <w:pPr>
      <w:pStyle w:val="Fuzeile"/>
      <w:tabs>
        <w:tab w:val="clear" w:pos="9072"/>
        <w:tab w:val="left" w:pos="741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F216" w14:textId="77777777" w:rsidR="002B1C89" w:rsidRDefault="002B1C89">
    <w:pPr>
      <w:pStyle w:val="Fuzeile"/>
    </w:pPr>
  </w:p>
  <w:p w14:paraId="55BE22DD" w14:textId="77777777" w:rsidR="002B1C89" w:rsidRDefault="002B1C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CC265" w14:textId="77777777" w:rsidR="002E735A" w:rsidRDefault="002E735A" w:rsidP="004B3198">
      <w:pPr>
        <w:spacing w:after="0" w:line="240" w:lineRule="auto"/>
      </w:pPr>
      <w:r>
        <w:separator/>
      </w:r>
    </w:p>
  </w:footnote>
  <w:footnote w:type="continuationSeparator" w:id="0">
    <w:p w14:paraId="272263D9" w14:textId="77777777" w:rsidR="002E735A" w:rsidRDefault="002E735A" w:rsidP="004B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576F0" w14:textId="77777777" w:rsidR="004B3198" w:rsidRDefault="00EC44E5">
    <w:pPr>
      <w:pStyle w:val="Kopfzeile"/>
    </w:pPr>
    <w:r>
      <w:rPr>
        <w:noProof/>
      </w:rPr>
      <w:pict w14:anchorId="3BCEF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3844" o:spid="_x0000_s1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glisch_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64CBB16A" w14:textId="77777777" w:rsidR="004818CE" w:rsidRDefault="00EC44E5" w:rsidP="004818CE">
        <w:pPr>
          <w:pStyle w:val="Kopfzeile"/>
          <w:spacing w:after="40"/>
        </w:pPr>
        <w:r>
          <w:rPr>
            <w:noProof/>
          </w:rPr>
          <w:pict w14:anchorId="0CDFEE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073845" o:spid="_x0000_s1050" type="#_x0000_t75" style="position:absolute;margin-left:0;margin-top:0;width:595.2pt;height:841.9pt;z-index:-251656192;mso-position-horizontal:absolute;mso-position-horizontal-relative:left-margin-area;mso-position-vertical:absolute;mso-position-vertical-relative:top-margin-area" o:allowincell="f">
              <v:imagedata r:id="rId1" o:title="Englisch_s"/>
              <w10:wrap anchorx="margin" anchory="margin"/>
              <w10:anchorlock/>
            </v:shape>
          </w:pict>
        </w:r>
      </w:p>
      <w:p w14:paraId="75622598" w14:textId="77777777" w:rsidR="004818CE" w:rsidRDefault="004818CE">
        <w:pPr>
          <w:pStyle w:val="Kopfzeile"/>
          <w:rPr>
            <w:rFonts w:ascii="Arial" w:hAnsi="Arial" w:cs="Arial"/>
            <w:b/>
            <w:bCs/>
            <w:sz w:val="24"/>
            <w:szCs w:val="24"/>
          </w:rPr>
        </w:pPr>
      </w:p>
      <w:p w14:paraId="51491C3F" w14:textId="77777777" w:rsidR="004818CE" w:rsidRDefault="004818CE">
        <w:pPr>
          <w:pStyle w:val="Kopfzeile"/>
          <w:rPr>
            <w:rFonts w:ascii="Arial" w:hAnsi="Arial" w:cs="Arial"/>
            <w:b/>
            <w:bCs/>
            <w:sz w:val="24"/>
            <w:szCs w:val="24"/>
          </w:rPr>
        </w:pPr>
      </w:p>
      <w:p w14:paraId="7CCD899B" w14:textId="77777777" w:rsidR="004818CE" w:rsidRDefault="004818CE">
        <w:pPr>
          <w:pStyle w:val="Kopfzeile"/>
          <w:rPr>
            <w:rFonts w:ascii="Arial" w:hAnsi="Arial" w:cs="Arial"/>
            <w:b/>
            <w:bCs/>
            <w:sz w:val="24"/>
            <w:szCs w:val="24"/>
          </w:rPr>
        </w:pPr>
      </w:p>
      <w:p w14:paraId="7424EEA6" w14:textId="77777777" w:rsidR="004818CE" w:rsidRPr="00446BB7" w:rsidRDefault="004818CE" w:rsidP="00A839F0">
        <w:pPr>
          <w:pStyle w:val="Kopfzeile"/>
          <w:tabs>
            <w:tab w:val="clear" w:pos="9072"/>
            <w:tab w:val="left" w:pos="7088"/>
          </w:tabs>
          <w:rPr>
            <w:rFonts w:ascii="Arial" w:hAnsi="Arial" w:cs="Arial"/>
            <w:bCs/>
            <w:sz w:val="24"/>
            <w:szCs w:val="24"/>
          </w:rPr>
        </w:pPr>
        <w:r>
          <w:rPr>
            <w:rFonts w:ascii="Arial" w:hAnsi="Arial" w:cs="Arial"/>
            <w:b/>
            <w:bCs/>
            <w:sz w:val="24"/>
            <w:szCs w:val="24"/>
          </w:rPr>
          <w:t xml:space="preserve">   </w:t>
        </w:r>
        <w:r w:rsidR="00A839F0">
          <w:rPr>
            <w:rFonts w:ascii="Arial" w:hAnsi="Arial" w:cs="Arial"/>
            <w:b/>
            <w:bCs/>
            <w:sz w:val="24"/>
            <w:szCs w:val="24"/>
          </w:rPr>
          <w:tab/>
        </w:r>
        <w:r w:rsidR="00A839F0">
          <w:rPr>
            <w:rFonts w:ascii="Arial" w:hAnsi="Arial" w:cs="Arial"/>
            <w:b/>
            <w:bCs/>
            <w:sz w:val="24"/>
            <w:szCs w:val="24"/>
          </w:rPr>
          <w:tab/>
        </w:r>
        <w:r w:rsidRPr="00446BB7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446BB7">
          <w:rPr>
            <w:rFonts w:ascii="Arial" w:hAnsi="Arial" w:cs="Arial"/>
            <w:bCs/>
            <w:sz w:val="24"/>
            <w:szCs w:val="24"/>
          </w:rPr>
          <w:instrText>PAGE</w:instrTex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separate"/>
        </w:r>
        <w:r w:rsidRPr="00446BB7">
          <w:rPr>
            <w:rFonts w:ascii="Arial" w:hAnsi="Arial" w:cs="Arial"/>
            <w:bCs/>
            <w:sz w:val="24"/>
            <w:szCs w:val="24"/>
          </w:rPr>
          <w:t>2</w: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end"/>
        </w:r>
        <w:r w:rsidRPr="00446BB7">
          <w:rPr>
            <w:rFonts w:ascii="Arial" w:hAnsi="Arial" w:cs="Arial"/>
            <w:bCs/>
            <w:sz w:val="24"/>
            <w:szCs w:val="24"/>
          </w:rPr>
          <w:t>/</w: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446BB7">
          <w:rPr>
            <w:rFonts w:ascii="Arial" w:hAnsi="Arial" w:cs="Arial"/>
            <w:bCs/>
            <w:sz w:val="24"/>
            <w:szCs w:val="24"/>
          </w:rPr>
          <w:instrText>NUMPAGES</w:instrTex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separate"/>
        </w:r>
        <w:r w:rsidRPr="00446BB7">
          <w:rPr>
            <w:rFonts w:ascii="Arial" w:hAnsi="Arial" w:cs="Arial"/>
            <w:bCs/>
            <w:sz w:val="24"/>
            <w:szCs w:val="24"/>
          </w:rPr>
          <w:t>2</w: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end"/>
        </w:r>
      </w:p>
      <w:p w14:paraId="47E45382" w14:textId="77777777" w:rsidR="004818CE" w:rsidRDefault="004818CE" w:rsidP="004818CE">
        <w:pPr>
          <w:pStyle w:val="Kopfzeile"/>
          <w:ind w:left="2544" w:firstLine="4536"/>
        </w:pPr>
      </w:p>
      <w:p w14:paraId="1D649026" w14:textId="77777777" w:rsidR="004818CE" w:rsidRDefault="00EC44E5" w:rsidP="004818CE">
        <w:pPr>
          <w:pStyle w:val="Kopfzeile"/>
          <w:ind w:left="2544" w:firstLine="4536"/>
        </w:pPr>
      </w:p>
    </w:sdtContent>
  </w:sdt>
  <w:p w14:paraId="35FAC730" w14:textId="77777777" w:rsidR="004B3198" w:rsidRDefault="004B31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FF2D" w14:textId="77777777" w:rsidR="00A76EF6" w:rsidRDefault="00EC44E5" w:rsidP="00A76EF6">
    <w:pPr>
      <w:pStyle w:val="Kopfzeile"/>
      <w:spacing w:after="40"/>
    </w:pPr>
    <w:r>
      <w:rPr>
        <w:noProof/>
      </w:rPr>
      <w:pict w14:anchorId="05CE42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3843" o:spid="_x0000_s1048" type="#_x0000_t75" style="position:absolute;margin-left:0;margin-top:0;width:595.2pt;height:841.9pt;z-index:-251658240;mso-position-horizontal:absolute;mso-position-horizontal-relative:left-margin-area;mso-position-vertical:absolute;mso-position-vertical-relative:top-margin-area" o:allowincell="f">
          <v:imagedata r:id="rId1" o:title="Englisch_s"/>
          <w10:wrap anchorx="margin" anchory="margin"/>
          <w10:anchorlock/>
        </v:shape>
      </w:pict>
    </w:r>
  </w:p>
  <w:p w14:paraId="09A70B16" w14:textId="77777777" w:rsidR="00A76EF6" w:rsidRDefault="00A76EF6">
    <w:pPr>
      <w:pStyle w:val="Kopfzeile"/>
    </w:pPr>
  </w:p>
  <w:p w14:paraId="68610522" w14:textId="77777777" w:rsidR="00A76EF6" w:rsidRDefault="00A76EF6">
    <w:pPr>
      <w:pStyle w:val="Kopfzeile"/>
    </w:pPr>
  </w:p>
  <w:p w14:paraId="6D0EE7C1" w14:textId="77777777" w:rsidR="00A76EF6" w:rsidRDefault="00A76EF6">
    <w:pPr>
      <w:pStyle w:val="Kopfzeile"/>
    </w:pPr>
  </w:p>
  <w:p w14:paraId="6FDDC15C" w14:textId="77777777" w:rsidR="00A76EF6" w:rsidRDefault="00A76EF6">
    <w:pPr>
      <w:pStyle w:val="Kopfzeile"/>
    </w:pPr>
  </w:p>
  <w:p w14:paraId="294FD624" w14:textId="77777777" w:rsidR="00A76EF6" w:rsidRDefault="00A76EF6">
    <w:pPr>
      <w:pStyle w:val="Kopfzeile"/>
    </w:pPr>
  </w:p>
  <w:p w14:paraId="76D6F652" w14:textId="77777777" w:rsidR="00A76EF6" w:rsidRDefault="00A76EF6">
    <w:pPr>
      <w:pStyle w:val="Kopfzeile"/>
    </w:pPr>
  </w:p>
  <w:p w14:paraId="2FB4A06D" w14:textId="77777777" w:rsidR="004B3198" w:rsidRDefault="004B31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8"/>
    <w:rsid w:val="000B1EF6"/>
    <w:rsid w:val="000C368F"/>
    <w:rsid w:val="000C60DD"/>
    <w:rsid w:val="00104510"/>
    <w:rsid w:val="001469AE"/>
    <w:rsid w:val="00170880"/>
    <w:rsid w:val="001F71B4"/>
    <w:rsid w:val="00251F0E"/>
    <w:rsid w:val="002B1C89"/>
    <w:rsid w:val="002E1C5E"/>
    <w:rsid w:val="002E735A"/>
    <w:rsid w:val="002E756F"/>
    <w:rsid w:val="002F583C"/>
    <w:rsid w:val="003821C4"/>
    <w:rsid w:val="00446BB7"/>
    <w:rsid w:val="00470F62"/>
    <w:rsid w:val="004818CE"/>
    <w:rsid w:val="004B3198"/>
    <w:rsid w:val="0060274E"/>
    <w:rsid w:val="0063585B"/>
    <w:rsid w:val="0065411B"/>
    <w:rsid w:val="00660BC9"/>
    <w:rsid w:val="0067193E"/>
    <w:rsid w:val="006C6CE5"/>
    <w:rsid w:val="006D7395"/>
    <w:rsid w:val="00726741"/>
    <w:rsid w:val="00736E8C"/>
    <w:rsid w:val="00742BB0"/>
    <w:rsid w:val="007E7C48"/>
    <w:rsid w:val="00863360"/>
    <w:rsid w:val="00890633"/>
    <w:rsid w:val="008D7EF0"/>
    <w:rsid w:val="00A269EE"/>
    <w:rsid w:val="00A76EF6"/>
    <w:rsid w:val="00A839F0"/>
    <w:rsid w:val="00AA046D"/>
    <w:rsid w:val="00AA1AB5"/>
    <w:rsid w:val="00AA3691"/>
    <w:rsid w:val="00AD7331"/>
    <w:rsid w:val="00B57AC7"/>
    <w:rsid w:val="00BE7104"/>
    <w:rsid w:val="00C16408"/>
    <w:rsid w:val="00C20C75"/>
    <w:rsid w:val="00C34A6A"/>
    <w:rsid w:val="00C45B42"/>
    <w:rsid w:val="00C75F27"/>
    <w:rsid w:val="00C9170C"/>
    <w:rsid w:val="00CA1C81"/>
    <w:rsid w:val="00CC067B"/>
    <w:rsid w:val="00D5025D"/>
    <w:rsid w:val="00D73389"/>
    <w:rsid w:val="00DC2774"/>
    <w:rsid w:val="00DD2C78"/>
    <w:rsid w:val="00EA1547"/>
    <w:rsid w:val="00EC19C7"/>
    <w:rsid w:val="00EC44E5"/>
    <w:rsid w:val="00E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C8781"/>
  <w15:chartTrackingRefBased/>
  <w15:docId w15:val="{F699C70D-3AFE-4DEC-93AE-455B278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7C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198"/>
  </w:style>
  <w:style w:type="paragraph" w:styleId="Fuzeile">
    <w:name w:val="footer"/>
    <w:basedOn w:val="Standard"/>
    <w:link w:val="Fu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198"/>
  </w:style>
  <w:style w:type="paragraph" w:customStyle="1" w:styleId="Default">
    <w:name w:val="Default"/>
    <w:rsid w:val="00D50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5025D"/>
    <w:rPr>
      <w:color w:val="0563C1" w:themeColor="hyperlink"/>
      <w:u w:val="single"/>
    </w:rPr>
  </w:style>
  <w:style w:type="paragraph" w:customStyle="1" w:styleId="Oberzeile">
    <w:name w:val="Oberzeile"/>
    <w:basedOn w:val="Standard"/>
    <w:next w:val="berschrift"/>
    <w:autoRedefine/>
    <w:rsid w:val="007E7C48"/>
    <w:pPr>
      <w:spacing w:after="120" w:line="360" w:lineRule="auto"/>
    </w:pPr>
    <w:rPr>
      <w:rFonts w:ascii="Arial" w:eastAsia="Times New Roman" w:hAnsi="Arial" w:cs="Times New Roman"/>
      <w:b/>
      <w:snapToGrid w:val="0"/>
      <w:sz w:val="28"/>
      <w:szCs w:val="28"/>
      <w:lang w:eastAsia="en-GB"/>
    </w:rPr>
  </w:style>
  <w:style w:type="paragraph" w:customStyle="1" w:styleId="berschrift">
    <w:name w:val="Überschrift"/>
    <w:basedOn w:val="Standard"/>
    <w:next w:val="Vorspann"/>
    <w:autoRedefine/>
    <w:rsid w:val="00BE7104"/>
    <w:pPr>
      <w:spacing w:after="0" w:line="360" w:lineRule="auto"/>
    </w:pPr>
    <w:rPr>
      <w:rFonts w:ascii="Arial" w:eastAsia="Times New Roman" w:hAnsi="Arial" w:cs="Arial"/>
      <w:b/>
      <w:snapToGrid w:val="0"/>
      <w:sz w:val="52"/>
      <w:szCs w:val="24"/>
      <w:lang w:val="en-GB" w:eastAsia="en-GB"/>
    </w:rPr>
  </w:style>
  <w:style w:type="paragraph" w:customStyle="1" w:styleId="Vorspann">
    <w:name w:val="Vorspann"/>
    <w:basedOn w:val="Standard"/>
    <w:next w:val="Flietext"/>
    <w:autoRedefine/>
    <w:rsid w:val="00BE7104"/>
    <w:pPr>
      <w:spacing w:after="240" w:line="240" w:lineRule="auto"/>
    </w:pPr>
    <w:rPr>
      <w:rFonts w:ascii="Arial" w:eastAsia="Times New Roman" w:hAnsi="Arial" w:cs="Arial"/>
      <w:b/>
      <w:snapToGrid w:val="0"/>
      <w:spacing w:val="-6"/>
      <w:sz w:val="24"/>
      <w:szCs w:val="24"/>
      <w:lang w:val="en-GB" w:eastAsia="en-GB"/>
    </w:rPr>
  </w:style>
  <w:style w:type="paragraph" w:customStyle="1" w:styleId="Flietext">
    <w:name w:val="Fließtext"/>
    <w:basedOn w:val="Standard"/>
    <w:autoRedefine/>
    <w:rsid w:val="007E7C48"/>
    <w:pPr>
      <w:spacing w:after="240" w:line="360" w:lineRule="auto"/>
    </w:pPr>
    <w:rPr>
      <w:rFonts w:ascii="Arial" w:eastAsia="Times New Roman" w:hAnsi="Arial" w:cs="Times New Roman"/>
      <w:snapToGrid w:val="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0A354-C633-4391-BE1B-B8BF1CB8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KAESER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Michael</dc:creator>
  <cp:keywords/>
  <dc:description/>
  <cp:lastModifiedBy>Sachs, Elke</cp:lastModifiedBy>
  <cp:revision>3</cp:revision>
  <dcterms:created xsi:type="dcterms:W3CDTF">2022-07-27T05:29:00Z</dcterms:created>
  <dcterms:modified xsi:type="dcterms:W3CDTF">2022-08-10T12:12:00Z</dcterms:modified>
</cp:coreProperties>
</file>